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9A" w:rsidRPr="002578D4" w:rsidRDefault="001B3D9A" w:rsidP="00BE36C1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2578D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126467" w:rsidRPr="00E95244" w:rsidRDefault="001B3D9A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ว่าด้วยหลักเกณฑ์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97444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และเงื่อนไขการจดแจ้ง </w:t>
      </w:r>
      <w:r w:rsidR="0097444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การรับจดแจ้ง และการเลือกกันเอง</w:t>
      </w:r>
    </w:p>
    <w:p w:rsidR="00974445" w:rsidRPr="00E95244" w:rsidRDefault="00974445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</w:t>
      </w:r>
      <w:r w:rsidR="00812C93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รเอกชนด้านสิทธิมนุษยชน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294F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="002F313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และที่แก้ไขเพิ่มเติม</w:t>
      </w:r>
    </w:p>
    <w:p w:rsidR="00CF5E5F" w:rsidRPr="00E95244" w:rsidRDefault="001A62D4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1A62D4" w:rsidRPr="00E95244" w:rsidRDefault="001A62D4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F5E5F" w:rsidRPr="00E95244" w:rsidRDefault="00CF5E5F" w:rsidP="00BE36C1">
      <w:pPr>
        <w:tabs>
          <w:tab w:val="left" w:pos="709"/>
        </w:tabs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โดยที่เป็นการสมควรกำหนดให้มี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ว่าด้วยหลักเกณฑ์</w:t>
      </w:r>
      <w:r w:rsidR="00126467" w:rsidRPr="00E95244">
        <w:rPr>
          <w:rFonts w:ascii="TH SarabunPSK" w:eastAsia="Times New Roman" w:hAnsi="TH SarabunPSK" w:cs="TH SarabunPSK" w:hint="cs"/>
          <w:strike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และเงื่อนไขการจดแจ้ง การรับจดแจ้ง และการเลือกกันเองของ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องค์กรเอกชนด้านสิทธิมนุษยชน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และสภาวิชาชีพ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อาศัยอำนาจตามความในมาตรา 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๑๑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และมาตรา 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๖๑ (๑)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แห่งพระราชบัญญัติ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ประกอบรัฐธรรมนูญ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ว่าด้วย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คณะกรรมการสิทธิมนุษยชนแห่งชาติ พ.ศ.</w:t>
      </w:r>
      <w:r w:rsidR="002A63E0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๒๕๖๐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ดังต่อไปนี้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ข้อ ๑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ระเบียบนี้เรียกว่า</w:t>
      </w:r>
      <w:r w:rsidR="00BE2BFB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bookmarkStart w:id="0" w:name="_Hlk57810533"/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ว่าด้วย</w:t>
      </w:r>
      <w:bookmarkStart w:id="1" w:name="_Hlk57812524"/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หลักเกณฑ์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และเงื่อนไขการจดแจ้ง การรับจดแจ้ง และการเลือกกันเองของ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องค์กรเอกชนด้านสิทธิมนุษยชน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bookmarkEnd w:id="0"/>
      <w:bookmarkEnd w:id="1"/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294F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="00CB7BF3">
        <w:rPr>
          <w:rStyle w:val="ac"/>
          <w:rFonts w:ascii="TH SarabunPSK" w:eastAsia="Times New Roman" w:hAnsi="TH SarabunPSK" w:cs="TH SarabunPSK"/>
          <w:cs/>
        </w:rPr>
        <w:footnoteReference w:id="1"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ระเบียบนี้ให้ใช้บังคับตั้งแต่วันถัดจากวันประกาศในราชกิจจานุเบกษาเป็นต้นไป</w:t>
      </w:r>
    </w:p>
    <w:p w:rsidR="001B3D9A" w:rsidRPr="00395D7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๓ ให้ยกเลิก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 ว่าด้วยหลักเกณฑ์และวิธีการรับรององค์การเอกชนด้านสิทธิมนุษยชน พ.ศ.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๒๕๔๘</w:t>
      </w:r>
    </w:p>
    <w:p w:rsidR="00096F6D" w:rsidRPr="00E95244" w:rsidRDefault="00096F6D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267C83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ในระเบียบนี้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เลขาธิการ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เลขาธิการคณะกรรมการสิทธิมนุษยชนแห่งชาติ</w:t>
      </w:r>
    </w:p>
    <w:p w:rsidR="004B3FFB" w:rsidRPr="00E95244" w:rsidRDefault="004B3FFB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“สำนักงาน” หมายความว่า สำนักงานคณะกรรมการสิทธิมนุษยชนแห่งชาติ</w:t>
      </w:r>
    </w:p>
    <w:p w:rsidR="008F2581" w:rsidRPr="00E95244" w:rsidRDefault="008F258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“องค์กร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เอกชน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” หมายความว่า องค์กรเอกชนด้านสิทธิมนุษยชน</w:t>
      </w:r>
    </w:p>
    <w:p w:rsidR="00661FB4" w:rsidRPr="00E95244" w:rsidRDefault="002F697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“สภาวิชาชีพ”</w:t>
      </w:r>
      <w:r w:rsidR="007E5AAA">
        <w:rPr>
          <w:rStyle w:val="ac"/>
          <w:rFonts w:ascii="TH SarabunPSK" w:eastAsia="Times New Roman" w:hAnsi="TH SarabunPSK" w:cs="TH SarabunPSK"/>
          <w:cs/>
        </w:rPr>
        <w:footnoteReference w:id="2"/>
      </w:r>
      <w:r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 หมายความว่า 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>สภาวิชาชีพทางการแพทย์และสาธารณสุข</w:t>
      </w:r>
      <w:r>
        <w:rPr>
          <w:rFonts w:ascii="TH SarabunPSK" w:hAnsi="TH SarabunPSK" w:cs="TH SarabunPSK"/>
          <w:sz w:val="34"/>
          <w:szCs w:val="34"/>
          <w:cs/>
        </w:rPr>
        <w:t xml:space="preserve"> และสภาวิชาชีพสื่อมวลชนที่จัดตั้งขึ้นตามกฎหมายไทย</w:t>
      </w:r>
      <w:r w:rsidR="00126467" w:rsidRPr="00E95244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คำขอ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คำขอรับ</w:t>
      </w:r>
      <w:r w:rsidR="0022193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การจดแจ้งเป็น</w:t>
      </w:r>
      <w:r w:rsidR="00221930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รเอกชนด้านสิทธิมนุษยชน</w:t>
      </w:r>
      <w:r w:rsidR="00DD78D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</w:t>
      </w:r>
      <w:r w:rsidR="00C653EE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DD78D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สภาวิชาชีพ</w:t>
      </w:r>
    </w:p>
    <w:p w:rsidR="00AD67A2" w:rsidRPr="00E95244" w:rsidRDefault="00AD67A2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35BB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806FD8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ให้ประธานกรรมการสิทธิมนุษยชนแห่งชาติรักษาการตามระเบียบนี้</w:t>
      </w:r>
    </w:p>
    <w:p w:rsidR="006F390F" w:rsidRDefault="001B3D9A" w:rsidP="00BE36C1">
      <w:pPr>
        <w:ind w:right="-1"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เป็นผู้วินิจฉัยชี้ขาด</w:t>
      </w:r>
    </w:p>
    <w:p w:rsidR="002E774C" w:rsidRDefault="002E774C" w:rsidP="00BE36C1">
      <w:pPr>
        <w:ind w:right="-1"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2E774C" w:rsidRPr="00E95244" w:rsidRDefault="002E774C" w:rsidP="00BE36C1">
      <w:pPr>
        <w:ind w:right="-1"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930EF7" w:rsidRPr="00E95244" w:rsidRDefault="00930EF7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>หมวด ๑</w:t>
      </w:r>
    </w:p>
    <w:p w:rsidR="00221930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="00221930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และการ</w:t>
      </w:r>
      <w:r w:rsidR="00221930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รับจดแจ้ง</w:t>
      </w:r>
    </w:p>
    <w:p w:rsidR="00C6483B" w:rsidRPr="002A5F13" w:rsidRDefault="00221930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เป็นองค์กรเอกชนและสภาวิชาชีพ</w:t>
      </w:r>
    </w:p>
    <w:p w:rsidR="00337059" w:rsidRPr="002A5F13" w:rsidRDefault="00337059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BE36C1" w:rsidRPr="002A5F13" w:rsidRDefault="00BE36C1" w:rsidP="00BE36C1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ส่วนที่ </w:t>
      </w:r>
      <w:r w:rsidR="00CE0437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การยื่นคำขอ</w:t>
      </w: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2E774C" w:rsidRP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E0437" w:rsidRPr="00E95244" w:rsidRDefault="00CE043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10E3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๖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องค์กรเอกชนหรือสภาวิชาชีพใดที่มีความประสงค์จะขอให้สำนักงาน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จดแจ้ง</w:t>
      </w:r>
      <w:r w:rsidR="0065430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ตามมาตรา ๑๑ วรรคสาม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แห่งพระราชบัญญัติประกอบรัฐธรรมนูญว่าด้วยคณะกรรมการสิทธิมนุษยชนแห่งชาติ พ.ศ. ๒๕๖๐ ต้องยื่นคำขอตามหลักเกณฑ์ วิธีการและเงื่อนไขที่กำหนดไว้ในระเบียบนี้</w:t>
      </w:r>
    </w:p>
    <w:p w:rsidR="00711ABF" w:rsidRPr="00654307" w:rsidRDefault="00711ABF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ข้อ ๗</w:t>
      </w:r>
      <w:r>
        <w:rPr>
          <w:rStyle w:val="ac"/>
          <w:rFonts w:ascii="TH SarabunPSK" w:hAnsi="TH SarabunPSK" w:cs="TH SarabunPSK"/>
          <w:cs/>
        </w:rPr>
        <w:footnoteReference w:id="3"/>
      </w:r>
      <w:r>
        <w:rPr>
          <w:rFonts w:ascii="TH SarabunPSK" w:hAnsi="TH SarabunPSK" w:cs="TH SarabunPSK"/>
          <w:sz w:val="34"/>
          <w:szCs w:val="34"/>
          <w:cs/>
        </w:rPr>
        <w:t xml:space="preserve"> องค์กรเอกชนที่ประสงค์จะขอให้สำนักงานรับจดแจ้งตามข้อ ๖ ต้องมีคุณสมบัติและ</w:t>
      </w:r>
      <w:r w:rsidR="00C653EE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ไม่มีลักษณะต้องห้าม ดังต่อไปนี้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(๑) เป็นองค์กรเอกชนที่จัดตั้งขึ้นตามกฎหมายไทย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(๒) </w:t>
      </w:r>
      <w:r>
        <w:rPr>
          <w:rFonts w:ascii="TH SarabunPSK" w:hAnsi="TH SarabunPSK" w:cs="TH SarabunPSK"/>
          <w:spacing w:val="-2"/>
          <w:sz w:val="34"/>
          <w:szCs w:val="34"/>
          <w:cs/>
        </w:rPr>
        <w:t>มีวัตถุประสงค์และการดำเนินการเกี่ยวข้องโดยตรงกับการส่งเสริมหรือคุ้มครองสิทธิมนุษยชน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(๓) 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>มีการดำเนินการอย่างต่อเนื่องเป็นระยะเวลาไม่น้อยกว่าสองปีนับแต่วันที่จัดตั้ง และมีผลการดำเนินงานเป็นที่ประจักษ์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(๔) ไม่มีวัตถุประสงค์ในทางการเมือง หรือแสวงหากำไรจากการดำเนินการ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ในการขอจดแจ้งตามวรรคหนึ่ง ให้ยื่นคำขอพร้อมเอกสารหลักฐาน ดังต่อไปนี้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(๑) หนังสือรับรองหรือหนังสือสำคัญแสดงการจัดตั้ง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(๒) สำเนาข้อบังคับหรือระเบียบขององค์กรที่ระบุวัตถุประสงค์ และโครงสร้างขององค์กร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(๓) หลักฐานแสดงการแต่งตั้งกรรมการขององค์กร</w:t>
      </w:r>
    </w:p>
    <w:p w:rsidR="002613CE" w:rsidRDefault="002F697D" w:rsidP="002F697D">
      <w:pPr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(๔) 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>รายงานผลการดำเนินการตามวัตถุประสงค์ที่เกี่ยวข้อง</w:t>
      </w:r>
      <w:r>
        <w:rPr>
          <w:rFonts w:ascii="TH SarabunPSK" w:hAnsi="TH SarabunPSK" w:cs="TH SarabunPSK"/>
          <w:sz w:val="34"/>
          <w:szCs w:val="34"/>
          <w:cs/>
        </w:rPr>
        <w:t>โดยตรงกับการส่งเสริมหรือคุ้มครอง</w:t>
      </w:r>
      <w:r w:rsidR="009448B8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สิทธิมนุษยชนเป็นระยะเวลาไม่น้อยกว่าสองปีนับแต่วันที่จัดตั้ง</w:t>
      </w:r>
    </w:p>
    <w:p w:rsidR="002F697D" w:rsidRPr="00654307" w:rsidRDefault="002F697D" w:rsidP="002F697D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ข้อ ๘</w:t>
      </w:r>
      <w:r>
        <w:rPr>
          <w:rStyle w:val="ac"/>
          <w:rFonts w:ascii="TH SarabunPSK" w:eastAsia="Times New Roman" w:hAnsi="TH SarabunPSK" w:cs="TH SarabunPSK"/>
          <w:cs/>
        </w:rPr>
        <w:footnoteReference w:id="4"/>
      </w: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 xml:space="preserve">สภาวิชาชีพที่ประสงค์จะขอให้สำนักงานรับจดแจ้งตามข้อ ๖ </w:t>
      </w:r>
      <w:r>
        <w:rPr>
          <w:rFonts w:ascii="TH SarabunPSK" w:hAnsi="TH SarabunPSK" w:cs="TH SarabunPSK"/>
          <w:sz w:val="34"/>
          <w:szCs w:val="34"/>
          <w:cs/>
        </w:rPr>
        <w:t>ต้องยื่นคำขอโดยผู้มีอำนาจทำการแทนสภาวิชาชีพที่จัดตั้งขึ้นตามกฎหมายไทย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ในการขอจดแจ้งตามวรรคหนึ่ง ให้ยื่นคำขอพร้อมเอกสารหลักฐาน ดังต่อไปนี้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pacing w:val="-8"/>
          <w:sz w:val="34"/>
          <w:szCs w:val="34"/>
        </w:rPr>
      </w:pPr>
      <w:r>
        <w:rPr>
          <w:rFonts w:ascii="TH SarabunPSK" w:hAnsi="TH SarabunPSK" w:cs="TH SarabunPSK"/>
          <w:spacing w:val="-8"/>
          <w:sz w:val="34"/>
          <w:szCs w:val="34"/>
          <w:cs/>
        </w:rPr>
        <w:t xml:space="preserve">(๑) </w:t>
      </w:r>
      <w:r>
        <w:rPr>
          <w:rFonts w:ascii="TH SarabunPSK" w:hAnsi="TH SarabunPSK" w:cs="TH SarabunPSK"/>
          <w:sz w:val="34"/>
          <w:szCs w:val="34"/>
          <w:cs/>
        </w:rPr>
        <w:t>หลักฐานการเป็นสภาวิชาชีพตามกฎหมายไทย</w:t>
      </w:r>
    </w:p>
    <w:p w:rsidR="002F697D" w:rsidRDefault="002F697D" w:rsidP="002F697D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(๒) สำเนาหนังสือรับรองหรือคำสั่งแต่งตั้งเป็นผู้มีอำนาจทำการแทนสภาวิชาชีพ</w:t>
      </w:r>
    </w:p>
    <w:p w:rsidR="00FD7415" w:rsidRPr="00E95244" w:rsidRDefault="002F697D" w:rsidP="002F697D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(๓) หลักฐานการให้ความเห็นชอบในการยื่นคำขอจดแจ้งสภาวิชาชีพ</w:t>
      </w:r>
    </w:p>
    <w:p w:rsidR="002613CE" w:rsidRDefault="002613CE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E774C" w:rsidRPr="00654307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9080F" w:rsidRDefault="00D54F98" w:rsidP="0039080F">
      <w:pPr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lastRenderedPageBreak/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๙</w:t>
      </w:r>
      <w:r w:rsidR="0039080F">
        <w:rPr>
          <w:rStyle w:val="ac"/>
          <w:rFonts w:ascii="TH SarabunPSK" w:eastAsia="Times New Roman" w:hAnsi="TH SarabunPSK" w:cs="TH SarabunPSK"/>
          <w:spacing w:val="-4"/>
          <w:cs/>
        </w:rPr>
        <w:footnoteReference w:id="5"/>
      </w:r>
      <w:r w:rsidR="00010E3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39080F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>คำ</w:t>
      </w:r>
      <w:bookmarkStart w:id="3" w:name="_Hlk57119517"/>
      <w:r w:rsidR="0039080F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>ขอให้ทำตามแบบที่สำนักงานกำหนด โดยยื่น ณ สำนักงาน</w:t>
      </w:r>
      <w:r w:rsidR="0039080F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39080F">
        <w:rPr>
          <w:rFonts w:ascii="TH SarabunPSK" w:hAnsi="TH SarabunPSK" w:cs="TH SarabunPSK"/>
          <w:sz w:val="34"/>
          <w:szCs w:val="34"/>
          <w:cs/>
        </w:rPr>
        <w:t>หรือสถานที่ที่สำนักงานกำหนด หรือส่งทางไปรษณีย์ลงทะเบียนตอบรับ</w:t>
      </w:r>
      <w:r w:rsidR="0039080F">
        <w:rPr>
          <w:rFonts w:ascii="TH SarabunPSK" w:hAnsi="TH SarabunPSK" w:cs="TH SarabunPSK"/>
          <w:color w:val="000000"/>
          <w:sz w:val="34"/>
          <w:szCs w:val="34"/>
          <w:cs/>
        </w:rPr>
        <w:t xml:space="preserve"> หรือยื่นทางเว็บไซต์สำนักงาน</w:t>
      </w:r>
      <w:r w:rsidR="0039080F">
        <w:rPr>
          <w:rFonts w:ascii="TH SarabunPSK" w:hAnsi="TH SarabunPSK" w:cs="TH SarabunPSK"/>
          <w:color w:val="C00000"/>
          <w:sz w:val="34"/>
          <w:szCs w:val="34"/>
          <w:cs/>
        </w:rPr>
        <w:t xml:space="preserve"> </w:t>
      </w:r>
      <w:r w:rsidR="0039080F">
        <w:rPr>
          <w:rFonts w:ascii="TH SarabunPSK" w:hAnsi="TH SarabunPSK" w:cs="TH SarabunPSK"/>
          <w:color w:val="000000"/>
          <w:sz w:val="34"/>
          <w:szCs w:val="34"/>
          <w:cs/>
        </w:rPr>
        <w:t>หรือวิธีอื่นใดตามที่สำนักงานกำหนด</w:t>
      </w:r>
      <w:bookmarkEnd w:id="3"/>
    </w:p>
    <w:p w:rsidR="0039080F" w:rsidRDefault="0039080F" w:rsidP="0039080F">
      <w:pPr>
        <w:ind w:firstLine="709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color w:val="000000"/>
          <w:sz w:val="34"/>
          <w:szCs w:val="34"/>
          <w:cs/>
        </w:rPr>
        <w:t>ให้สำนักงานออกใบรับคำขอให้แก่องค์กรเอกชนหรือสภาวิชาชีพผู้ยื่นคำขอไว้เป็นหลักฐานภายในสามวันทำการนับแต่วันที่ได้รับคำขอ</w:t>
      </w:r>
    </w:p>
    <w:p w:rsidR="00010E39" w:rsidRPr="00654307" w:rsidRDefault="00BB599E" w:rsidP="00A537DA">
      <w:pPr>
        <w:ind w:firstLine="709"/>
        <w:jc w:val="thaiDistribute"/>
        <w:rPr>
          <w:rFonts w:ascii="TH SarabunPSK" w:eastAsia="Times New Roman" w:hAnsi="TH SarabunPSK" w:cs="TH SarabunPSK"/>
          <w:strike/>
          <w:spacing w:val="-4"/>
          <w:sz w:val="16"/>
          <w:szCs w:val="16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</w:p>
    <w:p w:rsidR="001B3D9A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ส่วนที่ </w:t>
      </w:r>
      <w:r w:rsidR="00EC1AB9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</w:p>
    <w:p w:rsidR="00AF7469" w:rsidRPr="002A5F13" w:rsidRDefault="00BA4E41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="00CA162D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="009B4F9F" w:rsidRPr="002A5F13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9B4F9F"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การเปลี่ยนแปลง </w:t>
      </w:r>
    </w:p>
    <w:p w:rsidR="00C6483B" w:rsidRPr="002A5F13" w:rsidRDefault="009B4F9F" w:rsidP="00BE36C1">
      <w:pPr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การยกเลิก</w:t>
      </w:r>
      <w:r w:rsidR="00AF7469"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และการต่ออายุ</w:t>
      </w:r>
      <w:r w:rsidR="0090427B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การจดแจ้ง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C6483B" w:rsidRPr="00654307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EC1AB9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๐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สำนักงานตรวจสอบคำขอ เอกสาร หลักฐาน 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เบื้องต้น ภายในเจ็ด</w:t>
      </w:r>
      <w:r w:rsidR="0090427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นับแต่วันที่ได้รับคำขอ หาก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มีข้อบกพร่องในสาระสำคัญหรือเอกสารหลักฐานไม่ครบถ้วน ให้ผู้ยื่นคำขอดำเนินการแก้ไขให้แล้วเสร็จ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="00C1290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สิบห้า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>วันนับแต่วันที่ได้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รับแจ้ง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ถ้าองค์กรเอกชนหรือสภาวิชาชีพนั้น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ไม่ดำเนินการภายในระยะเวลาดังกล่าว ให้สำนักงานพิจารณาไม่รับคำขอ แล้วแจ้งให้องค์กรเอกชนหรือสภาวิชาชีพนั้นทร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าบ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ภายในเจ็ดวัน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10E3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การพิจารณาไม่รับคำขอ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ไม่ตัดสิทธิองค์กรเอกชนหรือสภาวิชาชีพที่จะยื่นคำขอใหม่</w:t>
      </w:r>
    </w:p>
    <w:p w:rsidR="00010E39" w:rsidRPr="00E95244" w:rsidRDefault="00BE2BFB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พิจารณาคำขอ</w:t>
      </w:r>
      <w:r w:rsidR="008D6AE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</w:t>
      </w:r>
      <w:r w:rsidR="00073FAD"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สาม</w:t>
      </w:r>
      <w:r w:rsidR="00073FAD" w:rsidRPr="00E95244">
        <w:rPr>
          <w:rFonts w:ascii="TH SarabunPSK" w:eastAsia="Times New Roman" w:hAnsi="TH SarabunPSK" w:cs="TH SarabunPSK"/>
          <w:sz w:val="34"/>
          <w:szCs w:val="34"/>
          <w:cs/>
        </w:rPr>
        <w:t>สิบวัน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นับแต่วันที่ได้รับคำขอ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หรือวันที่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ได้รับเอกสารที่ได้มีการแก้ไขตามวรรคหนึ่ง</w:t>
      </w:r>
      <w:r w:rsidR="008304A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แล้วแต่กรณี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ในการพิจารณาตามวรรค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สอง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อาจขอให้ผู้แทนองค์กรเอกชน</w:t>
      </w:r>
      <w:r w:rsidR="00CE57A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มาให้ถ้อยคำห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รือชี้แจงเพิ่มเติมเกี่ยวกับเอกสารหลักฐานหรือผลการดำเนินการขององค์กร</w:t>
      </w:r>
      <w:r w:rsidR="00BE2BFB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หรือขอความเห็นจาก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ผู้ทรงคุณวุฒิที่ได้รับขึ้นทะเบียนตามระเบียบ</w:t>
      </w:r>
      <w:r w:rsidR="009B4DB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ว่าด้วยการนั้น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ก็ได้</w:t>
      </w:r>
    </w:p>
    <w:p w:rsidR="003B3494" w:rsidRPr="006315DB" w:rsidRDefault="003B3494" w:rsidP="00BE36C1">
      <w:pPr>
        <w:ind w:firstLine="709"/>
        <w:jc w:val="thaiDistribute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806FD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๑</w:t>
      </w:r>
      <w:r w:rsidR="00806FD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เมื่อ</w:t>
      </w:r>
      <w:r w:rsidR="00F01F6D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พิจารณา</w:t>
      </w:r>
      <w:r w:rsidR="006A2546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รับจดแจ้ง</w:t>
      </w:r>
      <w:r w:rsidR="006A254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องค์กรเอกชน</w:t>
      </w:r>
      <w:r w:rsidR="006A2546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หรือสภาวิชาชีพใด </w:t>
      </w:r>
      <w:r w:rsidR="00D8274F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ให้ประกาศ</w:t>
      </w:r>
      <w:r w:rsidR="006A2193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การรับจดแจ้ง</w:t>
      </w:r>
      <w:r w:rsidR="006A2193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แล้วแจ้งให้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องค์กรเอกชน</w:t>
      </w:r>
      <w:r w:rsidR="006A2546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หรือสภาวิชาชีพ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นั้นทราบ</w:t>
      </w:r>
      <w:r w:rsidR="006A2193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ภายในเจ็ดวัน</w:t>
      </w:r>
      <w:r w:rsidR="007853F0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ทำการ</w:t>
      </w:r>
      <w:r w:rsidR="00C466FD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นับแต่วันที่</w:t>
      </w:r>
      <w:r w:rsidR="0090427B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รับ</w:t>
      </w:r>
      <w:r w:rsidR="00C466FD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จดแจ้ง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 xml:space="preserve"> พร้อมปิดประกาศ</w:t>
      </w:r>
      <w:r w:rsidR="0090427B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รับ</w:t>
      </w:r>
      <w:r w:rsidR="002A63E0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การ</w:t>
      </w:r>
      <w:r w:rsidR="005529AC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ไว้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ณ สำนักงาน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และเผยแพร่</w:t>
      </w:r>
      <w:r w:rsidR="006A21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ให้ประชาชนทราบเป็นการทั่วไป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6A2546" w:rsidRPr="00E95244">
        <w:rPr>
          <w:rFonts w:ascii="TH SarabunPSK" w:eastAsia="Times New Roman" w:hAnsi="TH SarabunPSK" w:cs="TH SarabunPSK"/>
          <w:sz w:val="34"/>
          <w:szCs w:val="34"/>
          <w:cs/>
        </w:rPr>
        <w:t>ไม่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รับจดแจ้ง</w:t>
      </w:r>
      <w:r w:rsidR="00BE2BFB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หรือสภาวิชาชีพใด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ให้แจ</w:t>
      </w:r>
      <w:r w:rsidR="004B3FFB" w:rsidRPr="00E95244">
        <w:rPr>
          <w:rFonts w:ascii="TH SarabunPSK" w:eastAsia="Times New Roman" w:hAnsi="TH SarabunPSK" w:cs="TH SarabunPSK"/>
          <w:sz w:val="34"/>
          <w:szCs w:val="34"/>
          <w:cs/>
        </w:rPr>
        <w:t>้งเรื่องพร้อมด้วยเหตุผล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4B3FFB" w:rsidRPr="00E95244">
        <w:rPr>
          <w:rFonts w:ascii="TH SarabunPSK" w:eastAsia="Times New Roman" w:hAnsi="TH SarabunPSK" w:cs="TH SarabunPSK"/>
          <w:sz w:val="34"/>
          <w:szCs w:val="34"/>
          <w:cs/>
        </w:rPr>
        <w:t>ให้องค์ก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นั้นทราบ</w:t>
      </w:r>
      <w:r w:rsidR="006A21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ภายในเจ็ดวัน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นับแต่วันที่ไม่รับจดแจ้ง พร้อมทั้งแจ้งสิทธิในการอุทธรณ์ด้วย</w:t>
      </w:r>
    </w:p>
    <w:p w:rsidR="00AF7469" w:rsidRPr="006315DB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7469" w:rsidRPr="00E95244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๑๒ องค์กรเอกชนที่ได้รับจดแจ้ง ถ้ามีการเปลี่ยนแปลงตราสารหรือข้อบังคับเกี่ยวกับวัตถุประสงค์ขององค์กร ต้องแจ้งการเปลี่ยนแปลงให้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ทราบภายในสามสิบวันนับแต่</w:t>
      </w:r>
      <w:r w:rsidR="006608B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มีการเปลี่ยนแปลง</w:t>
      </w:r>
    </w:p>
    <w:p w:rsidR="00AF7469" w:rsidRPr="006315DB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16"/>
          <w:szCs w:val="16"/>
          <w:cs/>
        </w:rPr>
      </w:pPr>
    </w:p>
    <w:p w:rsidR="00AF7469" w:rsidRPr="00E95244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๑๓</w:t>
      </w:r>
      <w:r w:rsidR="00A537DA">
        <w:rPr>
          <w:rStyle w:val="ac"/>
          <w:rFonts w:ascii="TH SarabunPSK" w:eastAsia="Times New Roman" w:hAnsi="TH SarabunPSK" w:cs="TH SarabunPSK"/>
          <w:cs/>
        </w:rPr>
        <w:footnoteReference w:id="6"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537DA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องค์กรเอกชนหรือสภาวิชาชีพใดที่มีความประสงค์ขอยกเลิกการจดแจ้ง ให้ยื่นคำขอต่อสำนักงาน โดยนำวิธีการตามข้อ ๙ วรรคหนึ่ง มาใช้บังคับโดยอนุโลม และให้ถือว่าการยกเลิกการจดแจ้งมีผลตั้งแต่วันที่สำนักงาน</w:t>
      </w:r>
      <w:r w:rsidR="00A537DA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ได้รับแจ้งความประสงค์</w:t>
      </w:r>
    </w:p>
    <w:p w:rsidR="00FE21F8" w:rsidRPr="006315DB" w:rsidRDefault="00FE21F8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8204B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ข้อ</w:t>
      </w:r>
      <w:r w:rsidR="00806FD8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ภายใต้บังคับข้อ ๗ และข้อ ๘ </w:t>
      </w:r>
      <w:r w:rsidR="00F448C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การจดแจ้ง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ให้มีอายุ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คราวละ</w:t>
      </w:r>
      <w:r w:rsidR="0015078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ห้า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ปี</w:t>
      </w:r>
      <w:r w:rsidR="0028204B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นับแต่วันที่ได้รับการจดแจ้ง</w:t>
      </w:r>
    </w:p>
    <w:p w:rsidR="00A537DA" w:rsidRDefault="00A537DA" w:rsidP="00BE36C1">
      <w:pPr>
        <w:ind w:firstLine="709"/>
        <w:jc w:val="thaiDistribute"/>
        <w:rPr>
          <w:rFonts w:ascii="TH SarabunPSK" w:eastAsia="Times New Roman" w:hAnsi="TH SarabunPSK" w:cs="TH SarabunPSK"/>
          <w:color w:val="000000"/>
          <w:spacing w:val="-6"/>
          <w:sz w:val="34"/>
          <w:szCs w:val="34"/>
        </w:rPr>
      </w:pP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ก่อนวันครบกำหนดอายุการจดแจ้งไม่น้อยกว่าหกสิบวันแต่ไม่เกินเก้าสิบวัน ให้องค์กรเอกชน</w:t>
      </w:r>
      <w:r w:rsidRPr="009448B8">
        <w:rPr>
          <w:rFonts w:ascii="TH SarabunPSK" w:eastAsia="Times New Roman" w:hAnsi="TH SarabunPSK" w:cs="TH SarabunPSK"/>
          <w:color w:val="000000"/>
          <w:spacing w:val="-8"/>
          <w:sz w:val="34"/>
          <w:szCs w:val="34"/>
          <w:cs/>
        </w:rPr>
        <w:t>หรือสภาวิชาชีพที่มีความประสงค์ต่ออายุการจดแจ้งยื่นคำขอต่อสำนักงาน โดยนำวิธีการตามข้อ ๙ วรรคหนึ่ง</w:t>
      </w: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</w:t>
      </w:r>
      <w:r w:rsidR="009448B8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Pr="009448B8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มาใช้บังคับโดยอนุโลม ทั้งนี้ ในส่วนขององค์กรเอกชนให้ยื่นผลการดำเนินการตามวัตถุประสงค์</w:t>
      </w:r>
      <w:r w:rsidR="00C653E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Pr="009448B8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ที่เกี่ยวข้องกับการส่งเสริมหรือคุ้มครองสิทธิมนุษยชนที่ผ่านมาต่อสำนักงานเพื่อพิจารณาด้วย</w:t>
      </w:r>
      <w:r>
        <w:rPr>
          <w:rStyle w:val="ac"/>
          <w:rFonts w:ascii="TH SarabunPSK" w:eastAsia="Times New Roman" w:hAnsi="TH SarabunPSK" w:cs="TH SarabunPSK"/>
          <w:color w:val="000000"/>
          <w:spacing w:val="-6"/>
          <w:cs/>
        </w:rPr>
        <w:footnoteReference w:id="7"/>
      </w:r>
    </w:p>
    <w:p w:rsidR="00CA162D" w:rsidRPr="00E95244" w:rsidRDefault="005529AC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แจ้งผลการพิจารณา</w:t>
      </w:r>
      <w:r w:rsidR="00A1364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ตามวรรคสอง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ให้องค์กรเอกชนหรือสภาวิชาชีพทราบ และให้มี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อายุการจดแจ้งอีกคราวละ</w:t>
      </w:r>
      <w:r w:rsidR="00150788"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ห้า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ปีนับ</w:t>
      </w:r>
      <w:r w:rsidR="00CA162D" w:rsidRPr="00E222E3">
        <w:rPr>
          <w:rFonts w:ascii="TH SarabunPSK" w:eastAsia="Times New Roman" w:hAnsi="TH SarabunPSK" w:cs="TH SarabunPSK"/>
          <w:sz w:val="34"/>
          <w:szCs w:val="34"/>
          <w:cs/>
        </w:rPr>
        <w:t>แต่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วันครบอายุการจด</w:t>
      </w:r>
      <w:r w:rsidRPr="00E222E3">
        <w:rPr>
          <w:rFonts w:ascii="TH SarabunPSK" w:eastAsia="Times New Roman" w:hAnsi="TH SarabunPSK" w:cs="TH SarabunPSK"/>
          <w:sz w:val="34"/>
          <w:szCs w:val="34"/>
          <w:cs/>
        </w:rPr>
        <w:t>แจ้งหรือต่อ</w:t>
      </w:r>
      <w:r w:rsidR="006608B3" w:rsidRPr="00E222E3">
        <w:rPr>
          <w:rFonts w:ascii="TH SarabunPSK" w:eastAsia="Times New Roman" w:hAnsi="TH SarabunPSK" w:cs="TH SarabunPSK"/>
          <w:sz w:val="34"/>
          <w:szCs w:val="34"/>
          <w:cs/>
        </w:rPr>
        <w:t>อายุ</w:t>
      </w:r>
      <w:r w:rsidRPr="00E222E3">
        <w:rPr>
          <w:rFonts w:ascii="TH SarabunPSK" w:eastAsia="Times New Roman" w:hAnsi="TH SarabunPSK" w:cs="TH SarabunPSK"/>
          <w:sz w:val="34"/>
          <w:szCs w:val="34"/>
          <w:cs/>
        </w:rPr>
        <w:t>การจดแจ้ง แล้วแต่กรณี</w:t>
      </w:r>
      <w:r w:rsidR="00A13642" w:rsidRPr="00E222E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ในกรณี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ไม่ต่ออายุการจดแจ้ง</w:t>
      </w:r>
      <w:r w:rsidR="00D92FB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ให้นำความในข้อ 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D92FB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วรรคสอง มาใช้บังคับโดยอนุโลม</w:t>
      </w:r>
    </w:p>
    <w:p w:rsidR="00643FF3" w:rsidRPr="00E222E3" w:rsidRDefault="00643FF3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หมวด </w:t>
      </w:r>
      <w:r w:rsidR="00E8651F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การเพิกถอนการ</w:t>
      </w:r>
      <w:r w:rsidR="00243BB4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C6483B" w:rsidRPr="00E222E3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รเอกชนที่ได้รับการ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อาจถูกเพิกถอนการ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ได้ด้วยเหตุใดเหตุหนึ่ง</w:t>
      </w:r>
      <w:r w:rsidR="00547AC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1B3D9A" w:rsidRPr="00E95244" w:rsidRDefault="00DC6152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(๑) ความเป็น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องค์กรที่</w:t>
      </w:r>
      <w:r w:rsidR="0064528F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จัดตั้งโดยบทบัญญัติของกฎหมาย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ไทย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สิ้นสุดลง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(๒) ไม่ดำเน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ินการตามวัตถุประสงค์</w:t>
      </w:r>
      <w:r w:rsidR="00AD67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๗ วรรคหนึ่ง (๒)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เป็นเวลาติดต่อกันเกินกว่าหนึ่งปี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(๓) กระทำการอันเป็น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ปฏิปักษ์ต่อวัตถุประสงค์ขององค์ก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รเอกชนนั้น</w:t>
      </w:r>
    </w:p>
    <w:p w:rsidR="00243232" w:rsidRPr="00E95244" w:rsidRDefault="00243232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(</w:t>
      </w:r>
      <w:r w:rsidR="00E8651F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๔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) ไม่แจ้งการเปลี่ยนแปลง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ตราสารหรือข้อบังคับเกี่ยวกับวัตถุประสง</w:t>
      </w:r>
      <w:r w:rsidR="00DC6152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ค์ขององค์ก</w:t>
      </w:r>
      <w:r w:rsidR="00C1290E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รเอกชน</w:t>
      </w:r>
      <w:r w:rsidR="00E222E3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A7256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สำนักงาน</w:t>
      </w:r>
      <w:r w:rsidR="00A7256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ทราบ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เวลาที่กำหนดตามข้อ </w:t>
      </w:r>
      <w:r w:rsidR="00CA162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๑๒</w:t>
      </w:r>
      <w:r w:rsidR="00F01F6D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โดยไม่มีเหตุสมควร</w:t>
      </w:r>
    </w:p>
    <w:p w:rsidR="004C7A04" w:rsidRPr="00E95244" w:rsidRDefault="004C7A0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) ขาดคุณสมบัติ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="00AD67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ลักษณะต้องห้ามตามข้อ</w:t>
      </w:r>
      <w:r w:rsidR="007065D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๗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AD67A2" w:rsidRPr="00BE36C1" w:rsidRDefault="00AD67A2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64528F" w:rsidRPr="00E222E3" w:rsidRDefault="0064528F" w:rsidP="00BE36C1">
      <w:pPr>
        <w:ind w:firstLine="709"/>
        <w:jc w:val="thaiDistribute"/>
        <w:rPr>
          <w:rFonts w:ascii="TH SarabunPSK" w:eastAsia="Times New Roman" w:hAnsi="TH SarabunPSK" w:cs="TH SarabunPSK"/>
          <w:spacing w:val="-2"/>
          <w:sz w:val="34"/>
          <w:szCs w:val="34"/>
          <w:cs/>
        </w:rPr>
      </w:pPr>
      <w:r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 xml:space="preserve">ข้อ </w:t>
      </w:r>
      <w:r w:rsidR="00206B3D"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๑๖</w:t>
      </w:r>
      <w:r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 xml:space="preserve"> </w:t>
      </w:r>
      <w:r w:rsidR="00AD67A2"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สภาวิชาชีพใดที่กฎหมายจัดตั้งถูกยกเลิก ให้สำนักงานเพิกถอนการจดแจ้งสภาวิชาชีพนั้น</w:t>
      </w:r>
    </w:p>
    <w:p w:rsidR="0004280D" w:rsidRPr="00BE36C1" w:rsidRDefault="0004280D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  <w:cs/>
        </w:rPr>
      </w:pPr>
    </w:p>
    <w:p w:rsidR="001B3D9A" w:rsidRPr="00E95244" w:rsidRDefault="00243232" w:rsidP="00BE36C1">
      <w:pPr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</w:rPr>
      </w:pPr>
      <w:r w:rsidRPr="00E95244">
        <w:rPr>
          <w:rFonts w:ascii="TH SarabunPSK" w:eastAsia="Times New Roman" w:hAnsi="TH SarabunPSK" w:cs="TH SarabunPSK"/>
          <w:spacing w:val="-6"/>
          <w:sz w:val="34"/>
          <w:szCs w:val="34"/>
        </w:rPr>
        <w:tab/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๗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ผู้ใดทราบเหตุตามข้อ </w:t>
      </w:r>
      <w:r w:rsidR="0015033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๕</w:t>
      </w:r>
      <w:r w:rsidR="00547AC7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หรือ</w:t>
      </w:r>
      <w:r w:rsidR="00AD67A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๑๖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6608B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อาจแจ้ง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เป็นหนังสือต่อ</w:t>
      </w:r>
      <w:r w:rsidR="00C4395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1D703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เพื่อขอให้เพิกถอน</w:t>
      </w:r>
      <w:r w:rsidR="00002A82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="001D703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</w:p>
    <w:p w:rsidR="00063ECA" w:rsidRPr="00BE36C1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  <w:cs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เมื่อปรากฏเหตุตามข้อ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๑๖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หรือมีผู้</w:t>
      </w:r>
      <w:r w:rsidR="006608B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มีอำนาจตรวจสอบข้อเท็จจริงและ</w:t>
      </w:r>
      <w:r w:rsidR="00C97E63" w:rsidRPr="00E95244">
        <w:rPr>
          <w:rFonts w:ascii="TH SarabunPSK" w:eastAsia="Times New Roman" w:hAnsi="TH SarabunPSK" w:cs="TH SarabunPSK"/>
          <w:sz w:val="34"/>
          <w:szCs w:val="34"/>
          <w:cs/>
        </w:rPr>
        <w:t>เพิกถอนการ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="00663965"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17273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</w:t>
      </w:r>
    </w:p>
    <w:p w:rsidR="00063ECA" w:rsidRPr="00E95244" w:rsidRDefault="00461A1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มีคำสั่งให้เพิกถอนการจดแจ้ง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1B3D9A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ให้แจ้งผลการเพิกถอนการ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="001B3D9A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ต่อองค์กรเอกชน</w:t>
      </w:r>
      <w:r w:rsidR="0017273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หรือสภาวิชาชีพ</w:t>
      </w:r>
      <w:r w:rsidR="002613CE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นั้นพร้อมทั้งแจ้งสิทธิในการอุทธรณ์ด้วย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และปิดประกาศไว้ ณ สำนักงาน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97E63" w:rsidRPr="00E95244">
        <w:rPr>
          <w:rFonts w:ascii="TH SarabunPSK" w:eastAsia="Times New Roman" w:hAnsi="TH SarabunPSK" w:cs="TH SarabunPSK"/>
          <w:sz w:val="34"/>
          <w:szCs w:val="34"/>
          <w:cs/>
        </w:rPr>
        <w:t>และ</w:t>
      </w:r>
      <w:r w:rsidR="00C911AC" w:rsidRPr="00E95244">
        <w:rPr>
          <w:rFonts w:ascii="TH SarabunPSK" w:eastAsia="Times New Roman" w:hAnsi="TH SarabunPSK" w:cs="TH SarabunPSK"/>
          <w:sz w:val="34"/>
          <w:szCs w:val="34"/>
          <w:cs/>
        </w:rPr>
        <w:t>เผยแพร่</w:t>
      </w:r>
      <w:r w:rsidR="00C911A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ให้ประชาชนทราบเป็นการทั่วไป</w:t>
      </w:r>
      <w:r w:rsidR="00CC33A3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โดยให้มีผลตั้งแต่วันที่ประกาศ</w:t>
      </w:r>
    </w:p>
    <w:p w:rsidR="00AF5710" w:rsidRPr="00E95244" w:rsidRDefault="00CC33A3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รายงานการเพิกถอนการจดแจ้งองค์กรเอกชน</w:t>
      </w:r>
      <w:r w:rsidR="0017273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หรือสภาวิชาชีพ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ให้คณะกรรมการ</w:t>
      </w:r>
      <w:r w:rsidR="00E222E3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6804A1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ทราบ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โดยเร็ว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 </w:t>
      </w:r>
      <w:r w:rsidR="001D703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กรณี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ที่มี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="004D7F1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AF57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แจ้งผลให้ผู้</w:t>
      </w:r>
      <w:r w:rsidR="004D7F1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AF57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ทราบด้วย</w:t>
      </w:r>
    </w:p>
    <w:p w:rsidR="00063ECA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E774C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E774C" w:rsidRPr="00BE36C1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 xml:space="preserve">หมวด </w:t>
      </w:r>
      <w:r w:rsidR="00E8651F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การอุทธรณ์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18"/>
          <w:szCs w:val="18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806FD8" w:rsidRPr="00BE36C1" w:rsidRDefault="00806FD8" w:rsidP="00BE36C1">
      <w:pPr>
        <w:jc w:val="center"/>
        <w:rPr>
          <w:rFonts w:ascii="TH SarabunPSK" w:eastAsia="Times New Roman" w:hAnsi="TH SarabunPSK" w:cs="TH SarabunPSK"/>
          <w:b/>
          <w:bCs/>
          <w:sz w:val="18"/>
          <w:szCs w:val="18"/>
          <w:u w:val="single"/>
        </w:rPr>
      </w:pPr>
    </w:p>
    <w:p w:rsidR="00C6483B" w:rsidRPr="00E95244" w:rsidRDefault="00D40703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รเอกชน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ที่ไม่เห็นด้วยกับการไม่</w:t>
      </w:r>
      <w:r w:rsidR="00372B4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วรรคสอง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ไม่เห็นด้วยกับคำสั่งเพิกถอนการ</w:t>
      </w:r>
      <w:r w:rsidR="00CC33A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๘</w:t>
      </w:r>
      <w:r w:rsidR="00461A17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วรรคสอง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CC33A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มีสิทธิ</w:t>
      </w:r>
      <w:r w:rsidR="00B017A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อุทธรณ์ต่อคณะกรรมการ</w:t>
      </w:r>
      <w:r w:rsidR="00E222E3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ภายในสามสิบวัน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</w:t>
      </w:r>
      <w:r w:rsidR="005111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ได้รับแจ้ง</w:t>
      </w:r>
    </w:p>
    <w:p w:rsidR="00063ECA" w:rsidRPr="00E95244" w:rsidRDefault="002E774C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วรรคสอง</w:t>
      </w:r>
      <w:r>
        <w:rPr>
          <w:rStyle w:val="ac"/>
          <w:rFonts w:ascii="TH SarabunPSK" w:eastAsia="Times New Roman" w:hAnsi="TH SarabunPSK" w:cs="TH SarabunPSK"/>
          <w:cs/>
        </w:rPr>
        <w:footnoteReference w:id="8"/>
      </w:r>
    </w:p>
    <w:p w:rsidR="00A72566" w:rsidRPr="00BE36C1" w:rsidRDefault="00A72566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C21A0" w:rsidRPr="00E95244" w:rsidRDefault="00D40703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๒๐</w:t>
      </w:r>
      <w:r w:rsidR="00C71E6B">
        <w:rPr>
          <w:rStyle w:val="ac"/>
          <w:rFonts w:ascii="TH SarabunPSK" w:eastAsia="Times New Roman" w:hAnsi="TH SarabunPSK" w:cs="TH SarabunPSK"/>
          <w:color w:val="000000"/>
          <w:spacing w:val="-2"/>
          <w:cs/>
        </w:rPr>
        <w:footnoteReference w:id="9"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2A5F1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การอุทธรณ์</w:t>
      </w:r>
      <w:r w:rsidR="002A5F13">
        <w:rPr>
          <w:rFonts w:ascii="TH SarabunPSK" w:eastAsia="Times New Roman" w:hAnsi="TH SarabunPSK" w:cs="TH SarabunPSK"/>
          <w:color w:val="000000"/>
          <w:spacing w:val="-6"/>
          <w:sz w:val="34"/>
          <w:szCs w:val="34"/>
          <w:cs/>
        </w:rPr>
        <w:t>ให้นำวิธีการตามข้อ ๙ วรรคหนึ่ง มาใช้บังคับโดยอนุโลม โดยผู้อุทธรณ์</w:t>
      </w:r>
      <w:r w:rsidR="002A5F1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อาจ</w:t>
      </w:r>
      <w:r w:rsidR="00C653E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2A5F1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ส่งหลักฐานที่เป็นประโยชน์ต่อการพิจารณามาพร้อมกับ</w:t>
      </w:r>
      <w:r w:rsidR="002A5F13">
        <w:rPr>
          <w:rFonts w:ascii="TH SarabunPSK" w:eastAsia="Times New Roman" w:hAnsi="TH SarabunPSK" w:cs="TH SarabunPSK"/>
          <w:color w:val="000000"/>
          <w:spacing w:val="-6"/>
          <w:sz w:val="34"/>
          <w:szCs w:val="34"/>
          <w:cs/>
        </w:rPr>
        <w:t>คำ</w:t>
      </w:r>
      <w:r w:rsidR="002A5F13">
        <w:rPr>
          <w:rFonts w:ascii="TH SarabunPSK" w:eastAsia="Times New Roman" w:hAnsi="TH SarabunPSK" w:cs="TH SarabunPSK"/>
          <w:color w:val="000000"/>
          <w:spacing w:val="-8"/>
          <w:sz w:val="34"/>
          <w:szCs w:val="34"/>
          <w:cs/>
        </w:rPr>
        <w:t>อุทธรณ์ด้วยก็ได้ ทั้งนี้ กรณีมีการมอบอำนาจ</w:t>
      </w:r>
      <w:r w:rsidR="00C653EE">
        <w:rPr>
          <w:rFonts w:ascii="TH SarabunPSK" w:eastAsia="Times New Roman" w:hAnsi="TH SarabunPSK" w:cs="TH SarabunPSK"/>
          <w:color w:val="000000"/>
          <w:spacing w:val="-8"/>
          <w:sz w:val="34"/>
          <w:szCs w:val="34"/>
          <w:cs/>
        </w:rPr>
        <w:br/>
      </w:r>
      <w:r w:rsidR="002A5F13">
        <w:rPr>
          <w:rFonts w:ascii="TH SarabunPSK" w:eastAsia="Times New Roman" w:hAnsi="TH SarabunPSK" w:cs="TH SarabunPSK"/>
          <w:color w:val="000000"/>
          <w:spacing w:val="-8"/>
          <w:sz w:val="34"/>
          <w:szCs w:val="34"/>
          <w:cs/>
        </w:rPr>
        <w:t>ให้อุทธรณ์</w:t>
      </w:r>
      <w:r w:rsidR="002A5F13">
        <w:rPr>
          <w:rFonts w:ascii="TH SarabunPSK" w:eastAsia="Times New Roman" w:hAnsi="TH SarabunPSK" w:cs="TH SarabunPSK"/>
          <w:color w:val="000000"/>
          <w:spacing w:val="-2"/>
          <w:sz w:val="34"/>
          <w:szCs w:val="34"/>
          <w:cs/>
        </w:rPr>
        <w:t>ให้แนบหนังสือมอบอำนาจพร้อมกับคำอุทธรณ์ด้วย</w:t>
      </w:r>
    </w:p>
    <w:p w:rsidR="00063ECA" w:rsidRPr="00BE36C1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F41C89" w:rsidRPr="00E95244" w:rsidRDefault="00F41C8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ตรวจคำอุทธรณ์ว่าครบถ้วนตามข้อ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หรือไม่ หากเห็นว่าครบถ้วน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02295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เสนอคณะกรรมการ</w:t>
      </w:r>
      <w:r w:rsidR="00487AB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</w:t>
      </w:r>
      <w:r w:rsidR="00A725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สามสิบ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วันนับแต่วันที่ได้รับคำอุทธรณ์</w:t>
      </w:r>
    </w:p>
    <w:p w:rsidR="00F41C89" w:rsidRPr="00E95244" w:rsidRDefault="00C911AC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เห็นว่าคำอุทธรณ์ไม่ครบถ้ว</w:t>
      </w:r>
      <w:r w:rsidR="000E12F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น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ตามข้อ 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๒๐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</w:t>
      </w:r>
      <w:r w:rsidR="00487ABF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แจ้ง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ผู้</w:t>
      </w:r>
      <w:r w:rsidR="006804A1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อุทธรณ์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ดำเนินการแก้ไขให้</w:t>
      </w:r>
      <w:r w:rsidRPr="00C653EE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แล้วเสร็จภายใน</w:t>
      </w:r>
      <w:r w:rsidR="00C1290E" w:rsidRPr="00C653E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สิบห้า</w:t>
      </w:r>
      <w:r w:rsidRPr="00C653EE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วันนับแต่วันที่ได้รับแจ้ง </w:t>
      </w:r>
      <w:r w:rsidR="00F41C89" w:rsidRPr="00C653E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เมื่อได้รับคำอุทธรณ์ที่ครบถ้วนแล้ว</w:t>
      </w:r>
      <w:r w:rsidR="00022953" w:rsidRPr="00C653E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ให้เสนอค</w:t>
      </w:r>
      <w:r w:rsidR="00461A17" w:rsidRPr="00C653E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ณ</w:t>
      </w:r>
      <w:r w:rsidR="00022953" w:rsidRPr="00C653E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ะกรรมการ</w:t>
      </w:r>
      <w:r w:rsidR="0002295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พิจารณาภายในสามสิบวันนับแต่วันที่</w:t>
      </w:r>
      <w:r w:rsidR="00F41C8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</w:t>
      </w:r>
      <w:r w:rsidR="00DD3AE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="00F41C8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อุทธรณ์ที่แก้ไขแล้ว</w:t>
      </w:r>
    </w:p>
    <w:p w:rsidR="00F41C89" w:rsidRPr="00E95244" w:rsidRDefault="00F41C8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ถ้าผู้อุทธรณ์ไม่ดำเนินการแก้ไขคำอุทธรณ์ภายในกำหนดเวลาตามวรรคส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</w:t>
      </w:r>
      <w:r w:rsidR="0077087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สำนักงานเสนอคณะกรรมการพิจารณาต่อไป</w:t>
      </w:r>
    </w:p>
    <w:p w:rsidR="001F58CD" w:rsidRPr="00BE36C1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1F58CD" w:rsidRPr="00E95244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B017A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ในการพิจารณา</w:t>
      </w:r>
      <w:r w:rsidR="00DD3AE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อุทธรณ์ให้คณะกรรมการพิจารณาทบทวนคำสั่ง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ของสำนักงาน</w:t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ไม่ว่าจะเป็นปัญหาข้อเท็จจริงหรือ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ข้อกฎหมาย และอาจมี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เพิกถอนหรือเปลี่ยนแปลงคำสั่งนั้น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ไปในทางใดก็ได้ 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ของคณะกรรมการให้เป็นที่สุด</w:t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ในชั้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นการอุทธรณ์ต่อคณะกรรมการ</w:t>
      </w:r>
    </w:p>
    <w:p w:rsidR="00D40703" w:rsidRPr="00E95244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ให้สำนักงานแจ้ง</w:t>
      </w:r>
      <w:r w:rsidR="00FA355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มติของคณะกรรมการ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ให้ผู้อุทธรณ์ทราบภายในเจ็ดวัน</w:t>
      </w:r>
      <w:r w:rsidR="007853F0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ทำการ</w:t>
      </w:r>
      <w:r w:rsidR="001A5931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นับแต่วันที่คณะกร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รมการ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อุทธรณ์แล้วเสร็จ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และให้ดำเนินการตามผลการพิจารณา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อุทธรณ์ของคณะกรรมการโดยเร็ว ทั้งนี้ ให้นำความในข้อ 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มาใช้บังคับโดยอนุโลม</w:t>
      </w:r>
    </w:p>
    <w:p w:rsidR="001B3515" w:rsidRPr="00FA6CB0" w:rsidRDefault="001B3515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F2581" w:rsidRPr="002A5F13" w:rsidRDefault="008F2581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หมวด </w:t>
      </w:r>
      <w:r w:rsidR="00E8651F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</w:p>
    <w:p w:rsidR="008F2581" w:rsidRPr="002A5F13" w:rsidRDefault="008F2581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การเลือก</w:t>
      </w:r>
      <w:r w:rsidR="001B3515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กันเอง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ขององค์กร</w:t>
      </w:r>
      <w:r w:rsidR="006E441B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เอกชน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</w:p>
    <w:p w:rsidR="008F2581" w:rsidRPr="002A5F13" w:rsidRDefault="008F2581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D81F98" w:rsidRPr="00BE36C1" w:rsidRDefault="00D81F98" w:rsidP="00BE36C1">
      <w:pPr>
        <w:jc w:val="center"/>
        <w:rPr>
          <w:rFonts w:ascii="TH SarabunPSK" w:eastAsia="Times New Roman" w:hAnsi="TH SarabunPSK" w:cs="TH SarabunPSK"/>
          <w:b/>
          <w:bCs/>
          <w:sz w:val="18"/>
          <w:szCs w:val="18"/>
          <w:u w:val="single"/>
        </w:rPr>
      </w:pPr>
    </w:p>
    <w:p w:rsidR="00770875" w:rsidRPr="00E95244" w:rsidRDefault="0077087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ที่ได้รับการ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แล้ว มีสิทธิและหน้าที่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เสนอชื่อ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ผู้แทนเพื่อเลือกกันเองให้เป็นกรรมการสรรหากรรมการสิทธิมนุษยชนแห่งชาต</w:t>
      </w:r>
      <w:r w:rsidR="0054087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ิ ตามหลักเกณฑ์และวิธีการที่กำหนดไว้ในระเบียบนี้</w:t>
      </w:r>
    </w:p>
    <w:p w:rsidR="008D468E" w:rsidRPr="00FA6CB0" w:rsidRDefault="008D468E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70875" w:rsidRPr="00E95244" w:rsidRDefault="0077087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 xml:space="preserve">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002A8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360B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นอกจากลักษณะต้องห้ามตาม</w:t>
      </w:r>
      <w:r w:rsidR="000329A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กฎหมาย</w:t>
      </w:r>
      <w:r w:rsidR="00D360B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ประกอบรัฐธรรมนูญ</w:t>
      </w:r>
      <w:r w:rsidR="00661FB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ว่าด้วยคณะกรรมการ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61FB4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สิทธิมนุษยชน</w:t>
      </w:r>
      <w:r w:rsidR="00661FB4" w:rsidRPr="00C653EE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แห่งชาติ </w:t>
      </w:r>
      <w:r w:rsidRPr="00C653EE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บุคคล</w:t>
      </w:r>
      <w:r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ที่จะได้รับการ</w:t>
      </w:r>
      <w:r w:rsidR="00840622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เสนอชื่อ</w:t>
      </w:r>
      <w:r w:rsidR="001B3515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ตามข้อ ๒</w:t>
      </w:r>
      <w:r w:rsidR="00206B3D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๓</w:t>
      </w:r>
      <w:r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จะต้องมีคุณสมบัติและไม่มีลักษณะต้องห้าม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ดังต่อไปนี้</w:t>
      </w:r>
    </w:p>
    <w:p w:rsidR="00540876" w:rsidRPr="00E95244" w:rsidRDefault="0054087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(๑) 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เป็นบุคคลผู้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มีสัญชาติไทย</w:t>
      </w:r>
    </w:p>
    <w:p w:rsidR="00540876" w:rsidRPr="00E95244" w:rsidRDefault="00C74A68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(๒) เป็น</w:t>
      </w:r>
      <w:r w:rsidR="00B864C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หรือเคยเป็น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 ผู้บริหาร หรือเจ้าหน้าที่ขององค์กรเอกชน หรือเป็นสมาชิก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ของสภาวิชาชีพที่ได้รับการจดแจ้ง</w:t>
      </w:r>
    </w:p>
    <w:p w:rsidR="003F26E0" w:rsidRPr="00E95244" w:rsidRDefault="00C74A68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(๓) 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มีสุขภาพที่สามารถปฏิ</w:t>
      </w:r>
      <w:r w:rsidR="003F26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บัติหน้าที่ได้อย่างมีประสิทธิภาพ</w:t>
      </w:r>
    </w:p>
    <w:p w:rsidR="003F26E0" w:rsidRPr="00E95244" w:rsidRDefault="003F26E0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(๔) ไม่เป็นผู้แทนขององค์กรเอกชนหรือสภาวิชาชีพอื่น</w:t>
      </w:r>
      <w:r w:rsidR="00E555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ในขณะเดียวกัน</w:t>
      </w:r>
    </w:p>
    <w:p w:rsidR="00C74A68" w:rsidRPr="00E95244" w:rsidRDefault="0054087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</w:t>
      </w:r>
      <w:r w:rsidR="003F26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) ไม่เคยถูกคณะกรรมการวินิ</w:t>
      </w:r>
      <w:r w:rsidR="00C74A6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จฉัยว่าเป็นผู้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มีพฤติการณ์</w:t>
      </w:r>
      <w:r w:rsidR="00C74A6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ละเมิดสิทธิมนุษยชน</w:t>
      </w:r>
    </w:p>
    <w:p w:rsidR="00C1290E" w:rsidRPr="00E95244" w:rsidRDefault="00C1290E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การเสนอชื่อตามวรรคหนึ่ง ให้เสนอก่อนมีการประชุมตามข้อ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ไม่น้อยกว่าเจ็ดวัน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ตามแบบที่สำนักงานกำหนด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02A82" w:rsidRPr="00E95244" w:rsidRDefault="00CE57A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30219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D26D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เมื่อมี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กรณี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ที่จะต้องสรรหาผู้สมควรได้รับการแต่งตั้งเป็นกรรมการ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สิทธิมนุษยชนแห่งชาติ</w:t>
      </w:r>
      <w:r w:rsidR="00C43958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="009A387E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พระราชบัญญัติประกอบรัฐธรรมนูญว่าด้วยคณะกรรมการสิทธิมนุษยชนแห่งชาติ พ.ศ. ๒๕๖๐ </w:t>
      </w:r>
      <w:r w:rsidR="001A62D4" w:rsidRPr="00E95244">
        <w:rPr>
          <w:rFonts w:ascii="TH SarabunPSK" w:eastAsia="Times New Roman" w:hAnsi="TH SarabunPSK" w:cs="TH SarabunPSK"/>
          <w:sz w:val="34"/>
          <w:szCs w:val="34"/>
          <w:cs/>
        </w:rPr>
        <w:t>มาตรา ๑๑</w:t>
      </w:r>
      <w:r w:rsidR="001A62D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สำนักงานจัดให้มีการประชุมผู้แทน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องค์กรเอกชน</w:t>
      </w:r>
      <w:r w:rsidR="004A5AD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แต่ละ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</w:t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49501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แล้วแต่กรณี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เพื่อเลือก</w:t>
      </w:r>
      <w:r w:rsidR="0073470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กันเองให้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</w:t>
      </w:r>
      <w:r w:rsidR="006E308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กรรมการสรรหา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กรรมการสิทธิมนุษยชนแห่งชาติ</w:t>
      </w:r>
      <w:r w:rsidR="00A6294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ให้แล้วเสร็จภายใน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A6294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ี่สิบห้าวันนับแต่วันที่มีกรณีที่ต้องสรรหาผู้สมควรได้รับการแต่งตั้งเป็นกรรมการสิทธิมนุษยชนแห่งชาติ</w:t>
      </w:r>
      <w:r w:rsidR="00C653EE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D46E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โดยให้เลขาธิการหรือผู้ที่เลขาธิการมอบหมาย</w:t>
      </w:r>
      <w:r w:rsidR="00B864C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ดำเนิน</w:t>
      </w:r>
      <w:r w:rsidR="00D46E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การประชุม</w:t>
      </w:r>
    </w:p>
    <w:p w:rsidR="001515E0" w:rsidRPr="00E95244" w:rsidRDefault="001515E0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ในการจัดการประชุมตามวรรคหนึ่ง ให้สำนักงานคำนึงถึงการอำนวยความสะดวกทางกายภาพ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0595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แก่</w:t>
      </w:r>
      <w:r w:rsidR="002C2D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คน</w:t>
      </w:r>
      <w:r w:rsidR="008372C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พร้อมทั้งเพิ่มช่องทาง</w:t>
      </w:r>
      <w:r w:rsidR="008372C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นำเสนอข้อมูลข่าวสารเกี่ยวกับการเลือกกันเองที่หลากหลาย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47AC7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๒๖ ในการประชุมตามข้อ ๒๕ จะต้องมีผู้แทนตามข้อ ๒๓ มาร่วมประชุมไม่น้อยกว่ากึ่งหนึ่งจึงจะเป็นองค์ประชุม</w:t>
      </w:r>
      <w:r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ในการประชุมตามวรรคหนึ่ง ให้ผู้แทนที่ประสงค์จะเป็นกรรมการสรรหากรรมการสิทธิมนุษยชนแห่งชาติ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แสดงแนวทางในการทำหน้าที่ของกรรมการสรรหากรรมการสิทธิมนุษยชนแห่งชาติ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ก่อนการลงคะแนนเสียง 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ให้ผู้แทนตามวรรคหนึ่งแต่ละคน มีสิทธิลงคะแนนเสียงเลือกผู้แทนที่ประสงค์จะเป็นกรรมการ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สรรหากรรมการสิทธิมนุษยชนแห่งชาติ เท่ากับ</w:t>
      </w:r>
      <w:r w:rsidRP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จำนวนของผู้แทนองค์กรเอกชนหรือของผู้แทนสภาวิชาชีพ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แต่ละสภา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ที่พระราชบัญญัติประกอบรัฐธรรมนูญว่าด้วยคณะกรรมกา</w:t>
      </w:r>
      <w:r w:rsidR="00294F46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รสิทธิมนุษยชนแห่งชาติ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294F46" w:rsidRPr="00E95244">
        <w:rPr>
          <w:rFonts w:ascii="TH SarabunPSK" w:eastAsia="Times New Roman" w:hAnsi="TH SarabunPSK" w:cs="TH SarabunPSK"/>
          <w:sz w:val="34"/>
          <w:szCs w:val="34"/>
          <w:cs/>
        </w:rPr>
        <w:t>พ.ศ. ๒๕๖๐</w:t>
      </w:r>
      <w:r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กำหนดไว้ แล้วแต่กรณี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โดยวิธีการลงคะแนนลับ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ผู้ที่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จะ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ได้รับเลือก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เป็นกรรมการสรรหากรรมการสิทธิมนุษยชนแห่งชาติตามวรรคสาม ต้องเป็น</w:t>
      </w:r>
      <w:r w:rsid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ผู้ที่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ได้คะแนนเสียงสูงสุด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ตามลำดับ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ของผู้แทนองค์กรเอกชนหรือของผู้แทนสภาวิชาชีพแต่ละสภา </w:t>
      </w:r>
      <w:r w:rsid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แล้วแต่กรณี</w:t>
      </w:r>
      <w:r w:rsid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ต้องได้คะแนนเสียงไม่น้อยกว่ากึ่งหนึ่ง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ผู้ได้รับคะแนนสูงสุดคนใดได้คะแนนเสียงน้อยกว่ากึ่งหนึ่งของผู้แทนองค์กรเอกชนหรือของผู้แทนสภาวิชาชีพแต่ละสภา ให้ที่ประชุมลงคะแนนเสียงเลือกผู้ที่ได้คะแนนสูงสุดห้าลำดับแรกจนกว่าจะได้คะแนนสูงสุด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ไม่น้อยกว่ากึ่งหนึ่ง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หากผู้ที่ได้คะแนนสูงสุดมีคะแนนเสียงเท่ากัน ให้ที่ประชุม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ลงคะแนนเสียงเลือกผู้ที่ได้คะแนนเท่ากันจนกว่าจะได้ผู้ได้คะแนนสูงสุดตามวรรคสาม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ตามจำนวนที่ยังขาดอยู่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ส่ง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รายชื่อผู้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ได้รับเลือกตามวรรคสอง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ให้สำนักงานเลขาธิการวุฒิสภา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โดยเร็ว</w:t>
      </w:r>
    </w:p>
    <w:p w:rsidR="002D5E7B" w:rsidRPr="00FA6CB0" w:rsidRDefault="002D5E7B" w:rsidP="00BE36C1">
      <w:pPr>
        <w:ind w:firstLine="709"/>
        <w:jc w:val="thaiDistribute"/>
        <w:rPr>
          <w:rFonts w:ascii="TH SarabunPSK" w:eastAsia="Times New Roman" w:hAnsi="TH SarabunPSK" w:cs="TH SarabunPSK"/>
          <w:spacing w:val="-4"/>
          <w:sz w:val="16"/>
          <w:szCs w:val="16"/>
          <w:u w:val="single"/>
          <w:cs/>
        </w:rPr>
      </w:pPr>
    </w:p>
    <w:p w:rsidR="00661FB4" w:rsidRPr="00E95244" w:rsidRDefault="00661FB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ในกรณีที่องค์กรเอกชนหรือสภาวิชาชีพใดขอยกเลิกการจดแจ้งตามข้อ ๑๓ </w:t>
      </w:r>
      <w:r w:rsidR="00495016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ไม่ต่ออายุ</w:t>
      </w:r>
      <w:r w:rsid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="00495016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การจดแจ้ง</w:t>
      </w:r>
      <w:r w:rsidR="0049501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๑๔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ถูกเพิกถอนการจดแจ้งตามข้อ 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ผู้แทนที่ได้รับเลือกจากองค์กรเอกชน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ขาด</w:t>
      </w:r>
      <w:r w:rsidR="00A66E3E" w:rsidRPr="00E95244">
        <w:rPr>
          <w:rFonts w:ascii="TH SarabunPSK" w:eastAsia="Times New Roman" w:hAnsi="TH SarabunPSK" w:cs="TH SarabunPSK"/>
          <w:sz w:val="34"/>
          <w:szCs w:val="34"/>
          <w:cs/>
        </w:rPr>
        <w:t>คุณสมบัติ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หรือมี</w:t>
      </w:r>
      <w:r w:rsidR="00A66E3E" w:rsidRPr="00E95244">
        <w:rPr>
          <w:rFonts w:ascii="TH SarabunPSK" w:eastAsia="Times New Roman" w:hAnsi="TH SarabunPSK" w:cs="TH SarabunPSK"/>
          <w:sz w:val="34"/>
          <w:szCs w:val="34"/>
          <w:cs/>
        </w:rPr>
        <w:t>ลักษณะต้องห้ามข้อ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๔ </w:t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ให้ผู้แทน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ที่ได้รับเลือกจากองค์กรเอกชนหรือสภาวิชาชีพนั้น</w:t>
      </w:r>
      <w:r w:rsidR="00682D0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ๆ พ้นจากการเป็นกรรมการสรรหากรรมการสิทธิมนุษยชนแห่งชาติด้วย ทั้งนี้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ให้สำนักงานดำเนินการตามข้อ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ต่อไป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2288" w:rsidRPr="00E95244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วาระการดำรงตำแหน่ง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และการพ้นจากตำแหน่งของผู้แทนองค์กรเอกชนและ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สภาวิชาชีพที่ได้รับเลือกให้เป็นกรรมการสรรหา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</w:t>
      </w:r>
      <w:r w:rsidR="004A189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เป็นไป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พระราชบัญญัติประกอบรัฐธรรมนูญว่าด้วยคณะกรรมการสิทธิมนุษยชนแห่งชาติ พ.ศ. ๒๕๖๐ มาตรา ๑๒</w:t>
      </w:r>
      <w:r w:rsidR="008B519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8F2581" w:rsidRPr="00682D0B" w:rsidRDefault="008F2581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บทเฉพาะกา</w:t>
      </w:r>
      <w:r w:rsidR="00C43958" w:rsidRPr="002A5F13">
        <w:rPr>
          <w:rFonts w:ascii="TH SarabunPSK" w:eastAsia="Times New Roman" w:hAnsi="TH SarabunPSK" w:cs="TH SarabunPSK" w:hint="cs"/>
          <w:sz w:val="34"/>
          <w:szCs w:val="34"/>
          <w:cs/>
        </w:rPr>
        <w:t>ล</w:t>
      </w:r>
    </w:p>
    <w:p w:rsidR="00C6483B" w:rsidRPr="002A5F13" w:rsidRDefault="00C6483B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  <w:r w:rsidRPr="002A5F13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ab/>
      </w:r>
    </w:p>
    <w:p w:rsidR="00063ECA" w:rsidRPr="002A5F13" w:rsidRDefault="00063ECA" w:rsidP="00BE36C1">
      <w:pPr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</w:p>
    <w:p w:rsidR="00C6483B" w:rsidRPr="00E95244" w:rsidRDefault="00512B5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30219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04FE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ให้องค์ก</w:t>
      </w:r>
      <w:r w:rsidR="002F70D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รเอกชน</w:t>
      </w:r>
      <w:r w:rsidR="00A725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ด้านสิทธิมนุษยชน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ที่ได้รับการรับรองอยู่ก่</w:t>
      </w:r>
      <w:r w:rsidR="004B3F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อน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วันที่</w:t>
      </w:r>
      <w:r w:rsidR="004B3F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ระเบียบนี้ใช้บังคับ</w:t>
      </w:r>
      <w:r w:rsidR="007C7FF3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EC0219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ที่มีคุณสมบัติและไม่มีลักษณะต้องห้ามตามระเบียบนี้ </w:t>
      </w:r>
      <w:r w:rsidR="004B3FFB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เป็นองค์ก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รเอกชน</w:t>
      </w:r>
      <w:r w:rsidR="00D47BF3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ด้านสิทธิมนุษยชน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ที่ได้รับ</w:t>
      </w:r>
      <w:r w:rsid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</w:t>
      </w:r>
      <w:r w:rsidR="004B3FFB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="004B3FFB" w:rsidRPr="00E9524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ตาม</w:t>
      </w:r>
      <w:r w:rsidR="004B3FFB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พระราชบัญญัติประกอบรัฐธรรมนูญ</w:t>
      </w:r>
      <w:r w:rsidR="00E93D44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ว่าด้วยคณะกรรมการ</w:t>
      </w:r>
      <w:r w:rsidR="00E93D44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สิทธิมนุษยชนแห่งชาติ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E93D44" w:rsidRPr="00E95244">
        <w:rPr>
          <w:rFonts w:ascii="TH SarabunPSK" w:eastAsia="Times New Roman" w:hAnsi="TH SarabunPSK" w:cs="TH SarabunPSK"/>
          <w:sz w:val="34"/>
          <w:szCs w:val="34"/>
          <w:cs/>
        </w:rPr>
        <w:t>พ.ศ. ๒๕๖๐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มาตรา ๑๑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วรรคสาม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จนกว่าการ</w:t>
      </w:r>
      <w:r w:rsidR="0054524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="00212F0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นั้นจะสิ้นผล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ตามระเบียบนี้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00BC4" w:rsidRPr="00BE36C1" w:rsidRDefault="00100BC4" w:rsidP="00BE36C1">
      <w:pPr>
        <w:ind w:firstLine="709"/>
        <w:rPr>
          <w:rFonts w:ascii="TH SarabunPSK" w:eastAsia="Times New Roman" w:hAnsi="TH SarabunPSK" w:cs="TH SarabunPSK"/>
          <w:sz w:val="18"/>
          <w:szCs w:val="18"/>
        </w:rPr>
      </w:pPr>
    </w:p>
    <w:p w:rsidR="00CE7FE7" w:rsidRPr="00E95244" w:rsidRDefault="00CE7FE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ในวาระเริ</w:t>
      </w:r>
      <w:r w:rsidR="00EB6B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มแรก ให้สำนักงาน</w:t>
      </w:r>
      <w:r w:rsidR="00984A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ประกาศการ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รับจดแจ้ง</w:t>
      </w:r>
      <w:r w:rsidR="00984A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และดำเนินการรับจดแจ้งการเป็นองค์กรเอกชนด้านสิทธิมนุษยชนและ</w:t>
      </w:r>
      <w:r w:rsidR="00AC3F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สภาวิชาชีพแต่ละสภา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ให้แล้วเสร็จภายในสามสิบวันนับแต่วันที่ระเบียบนี้มีผลใช้บังคับ การอุทธรณ์คำสั่งตามระเบียบนี้</w:t>
      </w:r>
      <w:r w:rsidR="00EB6B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ไม่เป็นเหตุ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ให้กระทบ</w:t>
      </w:r>
      <w:r w:rsidR="001A64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กระเทือน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ต่อระยะเวลา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การดำเนินการดังกล่าว</w:t>
      </w:r>
    </w:p>
    <w:p w:rsidR="00CE7FE7" w:rsidRPr="00E95244" w:rsidRDefault="00CE7FE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ให้สำนักงานจัดให้มีการประชุมผู้แทนองค์กรเอกชนและสภาวิชาชีพ</w:t>
      </w:r>
      <w:r w:rsidR="00AC3F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แต่ละสภา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พื่อดำเนินการเลือกกันเองให้เป็นกรรมการสรรหากรรมการสิทธิมนุษยชนแห่งชาติให้แล้วเสร็จภายในสามสิบวันนับแต่พ้นกำหนดการดำเนินการตามวรรคหนึ่ง </w:t>
      </w:r>
    </w:p>
    <w:p w:rsidR="00FA6CB0" w:rsidRPr="00682D0B" w:rsidRDefault="00FA6CB0" w:rsidP="00FA6CB0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16"/>
          <w:szCs w:val="16"/>
        </w:rPr>
        <w:tab/>
      </w:r>
    </w:p>
    <w:p w:rsidR="00C6483B" w:rsidRPr="00E95244" w:rsidRDefault="00512B5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๓๑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การใดที่อยู่ระหว่างการดำเนินการตาม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ระเบียบคณะกรรมการสิทธิมนุษยชนแห่งชาติ </w:t>
      </w:r>
      <w:r w:rsidR="00D26D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ว่าด้วยหลักเกณฑ์และวิธีการรับรององค์การเอกชนด้านสิทธิมนุษยชน พ.ศ.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๒๕๔๘ หรือ</w:t>
      </w:r>
      <w:r w:rsidR="00C4395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ข้อกำหนด ประกาศ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คำสั่ง มติของคณะกรรมการ หรือหนังสือสั่งการที่เกี่ยวข้อง อยู่ก่อน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ระเบียบนี้ใช้บังคับ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ให้ดำเนินการต่อไป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ตามระเบียบนี้</w:t>
      </w:r>
    </w:p>
    <w:p w:rsidR="001A62D4" w:rsidRDefault="001A62D4" w:rsidP="00BE36C1">
      <w:pPr>
        <w:tabs>
          <w:tab w:val="left" w:pos="3969"/>
          <w:tab w:val="left" w:pos="4536"/>
        </w:tabs>
        <w:rPr>
          <w:rFonts w:ascii="TH SarabunPSK" w:eastAsia="Times New Roman" w:hAnsi="TH SarabunPSK" w:cs="TH SarabunPSK"/>
          <w:sz w:val="36"/>
          <w:szCs w:val="36"/>
        </w:rPr>
      </w:pPr>
    </w:p>
    <w:p w:rsidR="00C653EE" w:rsidRDefault="00C653EE" w:rsidP="00BE36C1">
      <w:pPr>
        <w:tabs>
          <w:tab w:val="left" w:pos="3969"/>
          <w:tab w:val="left" w:pos="4536"/>
        </w:tabs>
        <w:rPr>
          <w:rFonts w:ascii="TH SarabunPSK" w:eastAsia="Times New Roman" w:hAnsi="TH SarabunPSK" w:cs="TH SarabunPSK" w:hint="cs"/>
          <w:sz w:val="36"/>
          <w:szCs w:val="36"/>
        </w:rPr>
      </w:pPr>
      <w:bookmarkStart w:id="4" w:name="_GoBack"/>
      <w:bookmarkEnd w:id="4"/>
    </w:p>
    <w:p w:rsidR="009E40E5" w:rsidRPr="00E95244" w:rsidRDefault="001669C7" w:rsidP="00BE36C1">
      <w:pPr>
        <w:tabs>
          <w:tab w:val="left" w:pos="3969"/>
          <w:tab w:val="left" w:pos="4536"/>
        </w:tabs>
        <w:ind w:firstLine="3686"/>
        <w:jc w:val="center"/>
        <w:rPr>
          <w:rFonts w:ascii="TH SarabunIT๙" w:hAnsi="TH SarabunIT๙" w:cs="TH SarabunIT๙"/>
          <w:sz w:val="34"/>
          <w:szCs w:val="34"/>
        </w:rPr>
      </w:pPr>
      <w:r w:rsidRPr="00E95244">
        <w:rPr>
          <w:rFonts w:ascii="TH SarabunIT๙" w:hAnsi="TH SarabunIT๙" w:cs="TH SarabunIT๙" w:hint="cs"/>
          <w:sz w:val="34"/>
          <w:szCs w:val="34"/>
          <w:cs/>
        </w:rPr>
        <w:t>ประกาศ ณ วันที่ ๙</w:t>
      </w:r>
      <w:r w:rsidR="003E32A2" w:rsidRPr="00E9524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26467" w:rsidRPr="00E95244">
        <w:rPr>
          <w:rFonts w:ascii="TH SarabunIT๙" w:hAnsi="TH SarabunIT๙" w:cs="TH SarabunIT๙" w:hint="cs"/>
          <w:sz w:val="34"/>
          <w:szCs w:val="34"/>
          <w:cs/>
        </w:rPr>
        <w:t>มกราคม</w:t>
      </w:r>
      <w:r w:rsidR="00682D0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E32A2" w:rsidRPr="00E95244">
        <w:rPr>
          <w:rFonts w:ascii="TH SarabunIT๙" w:hAnsi="TH SarabunIT๙" w:cs="TH SarabunIT๙" w:hint="cs"/>
          <w:sz w:val="34"/>
          <w:szCs w:val="34"/>
          <w:cs/>
        </w:rPr>
        <w:t xml:space="preserve">พ.ศ. </w:t>
      </w:r>
      <w:r w:rsidR="00126467" w:rsidRPr="00E95244">
        <w:rPr>
          <w:rFonts w:ascii="TH SarabunIT๙" w:hAnsi="TH SarabunIT๙" w:cs="TH SarabunIT๙" w:hint="cs"/>
          <w:sz w:val="34"/>
          <w:szCs w:val="34"/>
          <w:cs/>
        </w:rPr>
        <w:t>๒๕๖๑</w:t>
      </w:r>
    </w:p>
    <w:p w:rsidR="00126467" w:rsidRPr="00E95244" w:rsidRDefault="00126467" w:rsidP="00BE36C1">
      <w:pPr>
        <w:ind w:firstLine="3686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วัส  ติงสมิตร</w:t>
      </w:r>
    </w:p>
    <w:p w:rsidR="004C7A04" w:rsidRPr="00E95244" w:rsidRDefault="00126467" w:rsidP="00BE36C1">
      <w:pPr>
        <w:ind w:firstLine="3686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E95244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ประธานกรรมการสิทธิมนุษยชนแห่งชาติ</w:t>
      </w:r>
    </w:p>
    <w:p w:rsidR="0056359B" w:rsidRDefault="0056359B" w:rsidP="00BE36C1">
      <w:pPr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</w:p>
    <w:p w:rsidR="002729F7" w:rsidRDefault="002729F7" w:rsidP="002A5F13">
      <w:pPr>
        <w:tabs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2729F7" w:rsidRDefault="002729F7" w:rsidP="002A5F13">
      <w:pPr>
        <w:tabs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2A5F13" w:rsidRDefault="002A5F13" w:rsidP="002A5F13">
      <w:pPr>
        <w:tabs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2A5F13">
        <w:rPr>
          <w:rFonts w:ascii="TH SarabunPSK" w:hAnsi="TH SarabunPSK" w:cs="TH SarabunPSK"/>
          <w:sz w:val="34"/>
          <w:szCs w:val="34"/>
          <w:cs/>
        </w:rPr>
        <w:lastRenderedPageBreak/>
        <w:t>ระเบียบคณะกรรมการสิทธิมนุษยชนแห่งชาติว่าด้วย</w:t>
      </w:r>
      <w:r w:rsidRPr="002A5F13">
        <w:rPr>
          <w:rFonts w:ascii="TH SarabunPSK" w:eastAsia="Times New Roman" w:hAnsi="TH SarabunPSK" w:cs="TH SarabunPSK"/>
          <w:sz w:val="34"/>
          <w:szCs w:val="34"/>
          <w:cs/>
        </w:rPr>
        <w:t>หลักเกณฑ์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2A5F13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Pr="002A5F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และเงื่อนไขการจดแจ้ง การรับจดแจ้ง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และการเลือกกันเองของ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องค์กรเอกชนด้านสิทธิมนุษยชน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 xml:space="preserve"> (ฉบับที่ ๒) พ.ศ. ๒๕๖๓</w:t>
      </w:r>
      <w:r>
        <w:rPr>
          <w:rFonts w:ascii="TH SarabunPSK" w:eastAsia="Times New Roman" w:hAnsi="TH SarabunPSK" w:cs="TH SarabunPSK"/>
          <w:sz w:val="34"/>
          <w:szCs w:val="34"/>
          <w:vertAlign w:val="superscript"/>
          <w:cs/>
        </w:rPr>
        <w:footnoteReference w:id="10"/>
      </w:r>
    </w:p>
    <w:p w:rsidR="002A5F13" w:rsidRDefault="002A5F13" w:rsidP="002A5F13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2A5F13" w:rsidRPr="00E95244" w:rsidRDefault="002A5F13" w:rsidP="00BE36C1">
      <w:pPr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</w:p>
    <w:p w:rsidR="0056359B" w:rsidRPr="00E95244" w:rsidRDefault="0056359B" w:rsidP="00BE36C1">
      <w:pPr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sectPr w:rsidR="0056359B" w:rsidRPr="00E95244" w:rsidSect="002E774C">
      <w:headerReference w:type="default" r:id="rId7"/>
      <w:footnotePr>
        <w:numFmt w:val="thaiNumbers"/>
      </w:footnotePr>
      <w:pgSz w:w="11906" w:h="16838"/>
      <w:pgMar w:top="1134" w:right="1134" w:bottom="72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D5" w:rsidRDefault="00B065D5" w:rsidP="004C7A04">
      <w:r>
        <w:separator/>
      </w:r>
    </w:p>
  </w:endnote>
  <w:endnote w:type="continuationSeparator" w:id="0">
    <w:p w:rsidR="00B065D5" w:rsidRDefault="00B065D5" w:rsidP="004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D5" w:rsidRDefault="00B065D5" w:rsidP="004C7A04">
      <w:r>
        <w:separator/>
      </w:r>
    </w:p>
  </w:footnote>
  <w:footnote w:type="continuationSeparator" w:id="0">
    <w:p w:rsidR="00B065D5" w:rsidRDefault="00B065D5" w:rsidP="004C7A04">
      <w:r>
        <w:continuationSeparator/>
      </w:r>
    </w:p>
  </w:footnote>
  <w:footnote w:id="1">
    <w:p w:rsidR="00CB7BF3" w:rsidRPr="002F697D" w:rsidRDefault="00324F3F" w:rsidP="00324F3F">
      <w:pPr>
        <w:pStyle w:val="aa"/>
        <w:tabs>
          <w:tab w:val="left" w:pos="709"/>
        </w:tabs>
        <w:rPr>
          <w:rFonts w:ascii="TH SarabunPSK" w:hAnsi="TH SarabunPSK" w:cs="TH SarabunPSK"/>
          <w:sz w:val="28"/>
          <w:szCs w:val="28"/>
          <w:cs/>
        </w:rPr>
      </w:pPr>
      <w:r>
        <w:tab/>
      </w:r>
      <w:r w:rsidR="00CB7BF3" w:rsidRPr="002F697D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CB7BF3" w:rsidRPr="002F697D">
        <w:rPr>
          <w:rFonts w:ascii="TH SarabunPSK" w:hAnsi="TH SarabunPSK" w:cs="TH SarabunPSK"/>
          <w:sz w:val="28"/>
          <w:szCs w:val="28"/>
        </w:rPr>
        <w:t xml:space="preserve"> </w:t>
      </w:r>
      <w:r w:rsidR="00CB7BF3" w:rsidRPr="002F697D">
        <w:rPr>
          <w:rFonts w:ascii="TH SarabunPSK" w:hAnsi="TH SarabunPSK" w:cs="TH SarabunPSK"/>
          <w:sz w:val="28"/>
          <w:szCs w:val="28"/>
          <w:cs/>
        </w:rPr>
        <w:t xml:space="preserve">ราชกิจจานุเบกษา เล่ม 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๑๓๕</w:t>
      </w:r>
      <w:r w:rsidR="00CB7BF3" w:rsidRPr="002F697D">
        <w:rPr>
          <w:rFonts w:ascii="TH SarabunPSK" w:hAnsi="TH SarabunPSK" w:cs="TH SarabunPSK"/>
          <w:sz w:val="28"/>
          <w:szCs w:val="28"/>
          <w:cs/>
        </w:rPr>
        <w:t>/</w:t>
      </w:r>
      <w:r w:rsidR="00CB7BF3" w:rsidRPr="002F697D">
        <w:rPr>
          <w:rFonts w:ascii="TH SarabunPSK" w:hAnsi="TH SarabunPSK" w:cs="TH SarabunPSK"/>
          <w:color w:val="000000"/>
          <w:sz w:val="28"/>
          <w:szCs w:val="28"/>
          <w:cs/>
        </w:rPr>
        <w:t>ตอน</w:t>
      </w:r>
      <w:r w:rsidR="00C71E6B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พิเศษ </w:t>
      </w:r>
      <w:r w:rsidR="0051184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C71E6B">
        <w:rPr>
          <w:rFonts w:ascii="TH SarabunPSK" w:hAnsi="TH SarabunPSK" w:cs="TH SarabunPSK" w:hint="cs"/>
          <w:color w:val="000000"/>
          <w:sz w:val="28"/>
          <w:szCs w:val="28"/>
          <w:cs/>
        </w:rPr>
        <w:t>๑๑ ง</w:t>
      </w:r>
      <w:r w:rsidR="00CB7BF3" w:rsidRPr="002F697D">
        <w:rPr>
          <w:rFonts w:ascii="TH SarabunPSK" w:hAnsi="TH SarabunPSK" w:cs="TH SarabunPSK"/>
          <w:color w:val="000000"/>
          <w:sz w:val="28"/>
          <w:szCs w:val="28"/>
          <w:cs/>
        </w:rPr>
        <w:t xml:space="preserve">/หน้า </w:t>
      </w:r>
      <w:r w:rsidR="00C71E6B">
        <w:rPr>
          <w:rFonts w:ascii="TH SarabunPSK" w:hAnsi="TH SarabunPSK" w:cs="TH SarabunPSK" w:hint="cs"/>
          <w:color w:val="000000"/>
          <w:sz w:val="28"/>
          <w:szCs w:val="28"/>
          <w:cs/>
        </w:rPr>
        <w:t>๒๔</w:t>
      </w:r>
      <w:r w:rsidR="00CB7BF3" w:rsidRPr="002F697D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="00C71E6B">
        <w:rPr>
          <w:rFonts w:ascii="TH SarabunPSK" w:hAnsi="TH SarabunPSK" w:cs="TH SarabunPSK" w:hint="cs"/>
          <w:color w:val="000000"/>
          <w:sz w:val="28"/>
          <w:szCs w:val="28"/>
          <w:cs/>
        </w:rPr>
        <w:t>๑๘ มกราคม ๒๕๖๑</w:t>
      </w:r>
    </w:p>
  </w:footnote>
  <w:footnote w:id="2">
    <w:p w:rsidR="007E5AAA" w:rsidRPr="002F697D" w:rsidRDefault="007E5AAA" w:rsidP="007E5AAA">
      <w:pPr>
        <w:pStyle w:val="aa"/>
        <w:ind w:firstLine="720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2F697D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C653EE">
        <w:rPr>
          <w:rFonts w:ascii="TH SarabunPSK" w:hAnsi="TH SarabunPSK" w:cs="TH SarabunPSK"/>
          <w:sz w:val="28"/>
          <w:szCs w:val="28"/>
        </w:rPr>
        <w:t xml:space="preserve"> </w:t>
      </w:r>
      <w:bookmarkStart w:id="2" w:name="_Hlk57810728"/>
      <w:r w:rsidRPr="002E774C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E774C">
        <w:rPr>
          <w:rFonts w:ascii="TH SarabunPSK" w:hAnsi="TH SarabunPSK" w:cs="TH SarabunPSK" w:hint="cs"/>
          <w:sz w:val="28"/>
          <w:szCs w:val="28"/>
          <w:cs/>
        </w:rPr>
        <w:t>๔ บทนิยามคำว่า “สภาวิชาชีพ”</w:t>
      </w:r>
      <w:r w:rsidRPr="002E774C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2E774C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และเงื่อนไขการจดแจ้ง การรับจดแจ้ง และการเลือกกันเองขององค์กรเอกชนด้านสิทธิมนุษยชนและ</w:t>
      </w:r>
      <w:r w:rsidR="00C71E6B">
        <w:rPr>
          <w:rFonts w:ascii="TH SarabunPSK" w:hAnsi="TH SarabunPSK" w:cs="TH SarabunPSK"/>
          <w:sz w:val="28"/>
          <w:szCs w:val="28"/>
          <w:cs/>
        </w:rPr>
        <w:br/>
      </w:r>
      <w:r w:rsidRPr="002E774C">
        <w:rPr>
          <w:rFonts w:ascii="TH SarabunPSK" w:hAnsi="TH SarabunPSK" w:cs="TH SarabunPSK"/>
          <w:sz w:val="28"/>
          <w:szCs w:val="28"/>
          <w:cs/>
        </w:rPr>
        <w:t>สภาวิชาชีพ</w:t>
      </w:r>
      <w:r w:rsidRPr="002E77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774C">
        <w:rPr>
          <w:rFonts w:ascii="TH SarabunPSK" w:hAnsi="TH SarabunPSK" w:cs="TH SarabunPSK"/>
          <w:sz w:val="28"/>
          <w:szCs w:val="28"/>
          <w:cs/>
        </w:rPr>
        <w:t>(ฉบับที่ ๒) พ.ศ. ๒๕๖๓</w:t>
      </w:r>
      <w:bookmarkEnd w:id="2"/>
    </w:p>
  </w:footnote>
  <w:footnote w:id="3">
    <w:p w:rsidR="002F697D" w:rsidRPr="002A5F13" w:rsidRDefault="002F697D" w:rsidP="002A5F13">
      <w:pPr>
        <w:pStyle w:val="aa"/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cs/>
        </w:rPr>
        <w:tab/>
      </w:r>
      <w:r w:rsidRPr="002A5F13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A5F13">
        <w:rPr>
          <w:rFonts w:ascii="TH SarabunPSK" w:hAnsi="TH SarabunPSK" w:cs="TH SarabunPSK"/>
          <w:sz w:val="28"/>
          <w:szCs w:val="28"/>
        </w:rPr>
        <w:t xml:space="preserve"> 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A5F13">
        <w:rPr>
          <w:rFonts w:ascii="TH SarabunPSK" w:hAnsi="TH SarabunPSK" w:cs="TH SarabunPSK" w:hint="cs"/>
          <w:sz w:val="28"/>
          <w:szCs w:val="28"/>
          <w:cs/>
        </w:rPr>
        <w:t>๗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2A5F13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</w:t>
      </w:r>
      <w:r w:rsidR="00C71E6B">
        <w:rPr>
          <w:rFonts w:ascii="TH SarabunPSK" w:hAnsi="TH SarabunPSK" w:cs="TH SarabunPSK"/>
          <w:sz w:val="28"/>
          <w:szCs w:val="28"/>
          <w:cs/>
        </w:rPr>
        <w:br/>
      </w:r>
      <w:r w:rsidRPr="002A5F13">
        <w:rPr>
          <w:rFonts w:ascii="TH SarabunPSK" w:hAnsi="TH SarabunPSK" w:cs="TH SarabunPSK"/>
          <w:sz w:val="28"/>
          <w:szCs w:val="28"/>
          <w:cs/>
        </w:rPr>
        <w:t>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4">
    <w:p w:rsidR="002F697D" w:rsidRDefault="002F697D" w:rsidP="002A5F13">
      <w:pPr>
        <w:pStyle w:val="aa"/>
        <w:ind w:firstLine="720"/>
        <w:jc w:val="thaiDistribute"/>
        <w:rPr>
          <w:cs/>
        </w:rPr>
      </w:pPr>
      <w:r w:rsidRPr="002A5F13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A5F13">
        <w:rPr>
          <w:rFonts w:ascii="TH SarabunPSK" w:hAnsi="TH SarabunPSK" w:cs="TH SarabunPSK"/>
          <w:sz w:val="28"/>
          <w:szCs w:val="28"/>
        </w:rPr>
        <w:t xml:space="preserve"> </w:t>
      </w:r>
      <w:r w:rsidR="0039080F" w:rsidRPr="002A5F13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39080F" w:rsidRPr="002A5F13">
        <w:rPr>
          <w:rFonts w:ascii="TH SarabunPSK" w:hAnsi="TH SarabunPSK" w:cs="TH SarabunPSK" w:hint="cs"/>
          <w:sz w:val="28"/>
          <w:szCs w:val="28"/>
          <w:cs/>
        </w:rPr>
        <w:t>๘</w:t>
      </w:r>
      <w:r w:rsidR="0039080F" w:rsidRPr="002A5F13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="0039080F" w:rsidRPr="002A5F13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</w:t>
      </w:r>
      <w:r w:rsidR="00C71E6B">
        <w:rPr>
          <w:rFonts w:ascii="TH SarabunPSK" w:hAnsi="TH SarabunPSK" w:cs="TH SarabunPSK"/>
          <w:sz w:val="28"/>
          <w:szCs w:val="28"/>
          <w:cs/>
        </w:rPr>
        <w:br/>
      </w:r>
      <w:r w:rsidR="0039080F" w:rsidRPr="002A5F13">
        <w:rPr>
          <w:rFonts w:ascii="TH SarabunPSK" w:hAnsi="TH SarabunPSK" w:cs="TH SarabunPSK"/>
          <w:sz w:val="28"/>
          <w:szCs w:val="28"/>
          <w:cs/>
        </w:rPr>
        <w:t>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5">
    <w:p w:rsidR="0039080F" w:rsidRPr="002A5F13" w:rsidRDefault="0039080F" w:rsidP="002A5F13">
      <w:pPr>
        <w:pStyle w:val="aa"/>
        <w:ind w:firstLine="720"/>
        <w:jc w:val="thaiDistribute"/>
        <w:rPr>
          <w:cs/>
        </w:rPr>
      </w:pPr>
      <w:r w:rsidRPr="002A5F13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A5F13">
        <w:rPr>
          <w:rFonts w:ascii="TH SarabunPSK" w:hAnsi="TH SarabunPSK" w:cs="TH SarabunPSK"/>
          <w:sz w:val="28"/>
          <w:szCs w:val="28"/>
        </w:rPr>
        <w:t xml:space="preserve"> 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A5F13">
        <w:rPr>
          <w:rFonts w:ascii="TH SarabunPSK" w:hAnsi="TH SarabunPSK" w:cs="TH SarabunPSK" w:hint="cs"/>
          <w:sz w:val="28"/>
          <w:szCs w:val="28"/>
          <w:cs/>
        </w:rPr>
        <w:t>๙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2A5F13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</w:t>
      </w:r>
      <w:r w:rsidR="00C71E6B">
        <w:rPr>
          <w:rFonts w:ascii="TH SarabunPSK" w:hAnsi="TH SarabunPSK" w:cs="TH SarabunPSK"/>
          <w:sz w:val="28"/>
          <w:szCs w:val="28"/>
          <w:cs/>
        </w:rPr>
        <w:br/>
      </w:r>
      <w:r w:rsidRPr="002A5F13">
        <w:rPr>
          <w:rFonts w:ascii="TH SarabunPSK" w:hAnsi="TH SarabunPSK" w:cs="TH SarabunPSK"/>
          <w:sz w:val="28"/>
          <w:szCs w:val="28"/>
          <w:cs/>
        </w:rPr>
        <w:t>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6">
    <w:p w:rsidR="00A537DA" w:rsidRDefault="00A537DA" w:rsidP="002A5F13">
      <w:pPr>
        <w:pStyle w:val="aa"/>
        <w:tabs>
          <w:tab w:val="left" w:pos="720"/>
        </w:tabs>
        <w:jc w:val="thaiDistribute"/>
        <w:rPr>
          <w:cs/>
        </w:rPr>
      </w:pPr>
      <w:r w:rsidRPr="002A5F13">
        <w:rPr>
          <w:cs/>
        </w:rPr>
        <w:tab/>
      </w:r>
      <w:r w:rsidRPr="002A5F13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A5F13">
        <w:rPr>
          <w:rFonts w:ascii="TH SarabunPSK" w:hAnsi="TH SarabunPSK" w:cs="TH SarabunPSK"/>
          <w:sz w:val="28"/>
          <w:szCs w:val="28"/>
        </w:rPr>
        <w:t xml:space="preserve"> 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A5F13">
        <w:rPr>
          <w:rFonts w:ascii="TH SarabunPSK" w:hAnsi="TH SarabunPSK" w:cs="TH SarabunPSK" w:hint="cs"/>
          <w:sz w:val="28"/>
          <w:szCs w:val="28"/>
          <w:cs/>
        </w:rPr>
        <w:t>๑๓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2A5F13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7">
    <w:p w:rsidR="00A537DA" w:rsidRPr="002A5F13" w:rsidRDefault="00A537DA" w:rsidP="00C71E6B">
      <w:pPr>
        <w:pStyle w:val="aa"/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cs/>
        </w:rPr>
        <w:tab/>
      </w:r>
      <w:r w:rsidRPr="00A537DA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A537DA">
        <w:rPr>
          <w:rFonts w:ascii="TH SarabunPSK" w:hAnsi="TH SarabunPSK" w:cs="TH SarabunPSK"/>
          <w:sz w:val="28"/>
          <w:szCs w:val="28"/>
        </w:rPr>
        <w:t xml:space="preserve"> 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A5F13">
        <w:rPr>
          <w:rFonts w:ascii="TH SarabunPSK" w:hAnsi="TH SarabunPSK" w:cs="TH SarabunPSK" w:hint="cs"/>
          <w:sz w:val="28"/>
          <w:szCs w:val="28"/>
          <w:cs/>
        </w:rPr>
        <w:t>๑๔ วรรคสอง</w:t>
      </w:r>
      <w:r w:rsidRPr="002A5F13"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="00C71E6B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2A5F13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</w:t>
      </w:r>
      <w:r w:rsidRPr="00C71E6B">
        <w:rPr>
          <w:rFonts w:ascii="TH SarabunPSK" w:hAnsi="TH SarabunPSK" w:cs="TH SarabunPSK"/>
          <w:spacing w:val="-6"/>
          <w:sz w:val="28"/>
          <w:szCs w:val="28"/>
          <w:cs/>
        </w:rPr>
        <w:t>เงื่อนไขการจดแจ้ง การรับจดแจ้ง และการเลือกกันเองขององค์กรเอกชนด้านสิทธิมนุษยชนและสภาวิชาชีพ (ฉบับที่ ๒) พ.ศ.</w:t>
      </w:r>
      <w:r w:rsidR="00C71E6B" w:rsidRPr="00C71E6B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Pr="00C71E6B">
        <w:rPr>
          <w:rFonts w:ascii="TH SarabunPSK" w:hAnsi="TH SarabunPSK" w:cs="TH SarabunPSK"/>
          <w:spacing w:val="-6"/>
          <w:sz w:val="28"/>
          <w:szCs w:val="28"/>
          <w:cs/>
        </w:rPr>
        <w:t>๒๕๖๓</w:t>
      </w:r>
    </w:p>
  </w:footnote>
  <w:footnote w:id="8">
    <w:p w:rsidR="002E774C" w:rsidRPr="002E774C" w:rsidRDefault="002E774C" w:rsidP="002E774C">
      <w:pPr>
        <w:pStyle w:val="aa"/>
        <w:tabs>
          <w:tab w:val="left" w:pos="72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cs/>
        </w:rPr>
        <w:tab/>
      </w:r>
      <w:r w:rsidRPr="002E774C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E774C">
        <w:rPr>
          <w:rFonts w:ascii="TH SarabunPSK" w:hAnsi="TH SarabunPSK" w:cs="TH SarabunPSK"/>
          <w:sz w:val="28"/>
          <w:szCs w:val="28"/>
        </w:rPr>
        <w:t xml:space="preserve"> </w:t>
      </w:r>
      <w:r w:rsidRPr="002E774C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2E774C">
        <w:rPr>
          <w:rFonts w:ascii="TH SarabunPSK" w:hAnsi="TH SarabunPSK" w:cs="TH SarabunPSK" w:hint="cs"/>
          <w:sz w:val="28"/>
          <w:szCs w:val="28"/>
          <w:cs/>
        </w:rPr>
        <w:t>๑๙ วรรคสอง</w:t>
      </w:r>
      <w:r w:rsidRPr="002E77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774C">
        <w:rPr>
          <w:rFonts w:ascii="TH SarabunPSK" w:hAnsi="TH SarabunPSK" w:cs="TH SarabunPSK" w:hint="cs"/>
          <w:sz w:val="28"/>
          <w:szCs w:val="28"/>
          <w:cs/>
        </w:rPr>
        <w:t>ยกเลิก</w:t>
      </w:r>
      <w:r w:rsidRPr="002E774C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9">
    <w:p w:rsidR="00C71E6B" w:rsidRPr="002A5F13" w:rsidRDefault="00C71E6B" w:rsidP="00C71E6B">
      <w:pPr>
        <w:pStyle w:val="aa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2A5F13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A5F13">
        <w:rPr>
          <w:rFonts w:ascii="TH SarabunPSK" w:hAnsi="TH SarabunPSK" w:cs="TH SarabunPSK"/>
          <w:sz w:val="28"/>
          <w:szCs w:val="28"/>
        </w:rPr>
        <w:t xml:space="preserve"> </w:t>
      </w:r>
      <w:r w:rsidRPr="002E774C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๒๐ แก้ไขเพิ่มเติม</w:t>
      </w:r>
      <w:r w:rsidRPr="002E774C">
        <w:rPr>
          <w:rFonts w:ascii="TH SarabunPSK" w:hAnsi="TH SarabunPSK" w:cs="TH SarabunPSK"/>
          <w:sz w:val="28"/>
          <w:szCs w:val="28"/>
          <w:cs/>
        </w:rPr>
        <w:t>โดยระเบียบคณะกรรมการสิทธิมนุษยชนแห่งชาติว่าด้วยหลักเกณฑ์ วิธีการ และเงื่อนไขการจดแจ้ง การรับจดแจ้ง และการเลือกกันเองขององค์กรเอกชนด้านสิทธิมนุษยชนและสภาวิชาชีพ (ฉบับที่ ๒) พ.ศ. ๒๕๖๓</w:t>
      </w:r>
    </w:p>
  </w:footnote>
  <w:footnote w:id="10">
    <w:p w:rsidR="002A5F13" w:rsidRDefault="002A5F13" w:rsidP="002A5F13">
      <w:pPr>
        <w:pStyle w:val="aa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Style w:val="ac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 w:hint="cs"/>
          <w:sz w:val="28"/>
          <w:szCs w:val="28"/>
          <w:cs/>
        </w:rPr>
        <w:t xml:space="preserve"> ราชกิจจานุเบกษา เล่ม </w:t>
      </w:r>
      <w:r w:rsidR="00511841">
        <w:rPr>
          <w:rFonts w:ascii="TH SarabunPSK" w:hAnsi="TH SarabunPSK" w:cs="TH SarabunPSK" w:hint="cs"/>
          <w:sz w:val="28"/>
          <w:szCs w:val="28"/>
          <w:cs/>
        </w:rPr>
        <w:t>๑๓๗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/ตอนที่ </w:t>
      </w:r>
      <w:r w:rsidR="00511841">
        <w:rPr>
          <w:rFonts w:ascii="TH SarabunPSK" w:hAnsi="TH SarabunPSK" w:cs="TH SarabunPSK" w:hint="cs"/>
          <w:sz w:val="28"/>
          <w:szCs w:val="28"/>
          <w:cs/>
        </w:rPr>
        <w:t>๑๐๓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ก/หน้า </w:t>
      </w:r>
      <w:r w:rsidR="00511841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/</w:t>
      </w:r>
      <w:r w:rsidR="00511841">
        <w:rPr>
          <w:rFonts w:ascii="TH SarabunPSK" w:hAnsi="TH SarabunPSK" w:cs="TH SarabunPSK" w:hint="cs"/>
          <w:sz w:val="28"/>
          <w:szCs w:val="28"/>
          <w:cs/>
        </w:rPr>
        <w:t xml:space="preserve">๑๖ ธันวาคม </w:t>
      </w:r>
      <w:r>
        <w:rPr>
          <w:rFonts w:ascii="TH SarabunPSK" w:hAnsi="TH SarabunPSK" w:cs="TH SarabunPSK" w:hint="cs"/>
          <w:sz w:val="28"/>
          <w:szCs w:val="28"/>
          <w:cs/>
        </w:rPr>
        <w:t>๒๕๖๓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52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C7A04" w:rsidRPr="004C7A04" w:rsidRDefault="004C7A0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4C7A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C7A0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C7A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53EE" w:rsidRPr="00C653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4C7A0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C7A04" w:rsidRDefault="004C7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A"/>
    <w:rsid w:val="00002A82"/>
    <w:rsid w:val="00004FED"/>
    <w:rsid w:val="00010E39"/>
    <w:rsid w:val="00022953"/>
    <w:rsid w:val="000329A9"/>
    <w:rsid w:val="00035BB5"/>
    <w:rsid w:val="0004280D"/>
    <w:rsid w:val="0005049D"/>
    <w:rsid w:val="00062DDA"/>
    <w:rsid w:val="00063ECA"/>
    <w:rsid w:val="0006430E"/>
    <w:rsid w:val="000652BC"/>
    <w:rsid w:val="00066061"/>
    <w:rsid w:val="00070119"/>
    <w:rsid w:val="00071543"/>
    <w:rsid w:val="00073FAD"/>
    <w:rsid w:val="000767D7"/>
    <w:rsid w:val="00094246"/>
    <w:rsid w:val="0009605B"/>
    <w:rsid w:val="00096F6D"/>
    <w:rsid w:val="000A1FA1"/>
    <w:rsid w:val="000B0654"/>
    <w:rsid w:val="000B0C75"/>
    <w:rsid w:val="000E12F4"/>
    <w:rsid w:val="00100BC4"/>
    <w:rsid w:val="00126467"/>
    <w:rsid w:val="00143ECD"/>
    <w:rsid w:val="0014401D"/>
    <w:rsid w:val="00146774"/>
    <w:rsid w:val="00150335"/>
    <w:rsid w:val="00150788"/>
    <w:rsid w:val="001515E0"/>
    <w:rsid w:val="0015296F"/>
    <w:rsid w:val="001669C7"/>
    <w:rsid w:val="00172738"/>
    <w:rsid w:val="00174AE9"/>
    <w:rsid w:val="001755C8"/>
    <w:rsid w:val="001A15DC"/>
    <w:rsid w:val="001A5931"/>
    <w:rsid w:val="001A62D4"/>
    <w:rsid w:val="001A6419"/>
    <w:rsid w:val="001B3515"/>
    <w:rsid w:val="001B3D9A"/>
    <w:rsid w:val="001C0045"/>
    <w:rsid w:val="001D0AD1"/>
    <w:rsid w:val="001D7032"/>
    <w:rsid w:val="001E6FAE"/>
    <w:rsid w:val="001F2A2B"/>
    <w:rsid w:val="001F58CD"/>
    <w:rsid w:val="001F702D"/>
    <w:rsid w:val="00206B3D"/>
    <w:rsid w:val="00212F08"/>
    <w:rsid w:val="00213DC2"/>
    <w:rsid w:val="00221930"/>
    <w:rsid w:val="00243232"/>
    <w:rsid w:val="00243BB4"/>
    <w:rsid w:val="0025519E"/>
    <w:rsid w:val="002578D4"/>
    <w:rsid w:val="002613CE"/>
    <w:rsid w:val="00267C83"/>
    <w:rsid w:val="002723F3"/>
    <w:rsid w:val="002729F7"/>
    <w:rsid w:val="00275735"/>
    <w:rsid w:val="00277387"/>
    <w:rsid w:val="0028204B"/>
    <w:rsid w:val="00286A3A"/>
    <w:rsid w:val="0028720B"/>
    <w:rsid w:val="00294F46"/>
    <w:rsid w:val="00296F6C"/>
    <w:rsid w:val="002A1AE9"/>
    <w:rsid w:val="002A5F13"/>
    <w:rsid w:val="002A63E0"/>
    <w:rsid w:val="002B5608"/>
    <w:rsid w:val="002B633E"/>
    <w:rsid w:val="002C21A0"/>
    <w:rsid w:val="002C2D10"/>
    <w:rsid w:val="002D5E7B"/>
    <w:rsid w:val="002E774C"/>
    <w:rsid w:val="002F1061"/>
    <w:rsid w:val="002F1D96"/>
    <w:rsid w:val="002F3137"/>
    <w:rsid w:val="002F4F15"/>
    <w:rsid w:val="002F697D"/>
    <w:rsid w:val="002F70D6"/>
    <w:rsid w:val="0030219A"/>
    <w:rsid w:val="003206A2"/>
    <w:rsid w:val="00324F3F"/>
    <w:rsid w:val="00337059"/>
    <w:rsid w:val="003464F2"/>
    <w:rsid w:val="00367FF7"/>
    <w:rsid w:val="00372B40"/>
    <w:rsid w:val="0039080F"/>
    <w:rsid w:val="00390F32"/>
    <w:rsid w:val="00392972"/>
    <w:rsid w:val="00395D74"/>
    <w:rsid w:val="003A6457"/>
    <w:rsid w:val="003B24D0"/>
    <w:rsid w:val="003B3494"/>
    <w:rsid w:val="003B72AD"/>
    <w:rsid w:val="003C6E2E"/>
    <w:rsid w:val="003C76FB"/>
    <w:rsid w:val="003E32A2"/>
    <w:rsid w:val="003E63BB"/>
    <w:rsid w:val="003F26E0"/>
    <w:rsid w:val="00400CC3"/>
    <w:rsid w:val="00411C93"/>
    <w:rsid w:val="00425B95"/>
    <w:rsid w:val="00434CC7"/>
    <w:rsid w:val="00444AA7"/>
    <w:rsid w:val="00461A17"/>
    <w:rsid w:val="00465A7C"/>
    <w:rsid w:val="00487737"/>
    <w:rsid w:val="00487ABF"/>
    <w:rsid w:val="00495016"/>
    <w:rsid w:val="004A1892"/>
    <w:rsid w:val="004A5ADE"/>
    <w:rsid w:val="004B3FFB"/>
    <w:rsid w:val="004C7A04"/>
    <w:rsid w:val="004D534D"/>
    <w:rsid w:val="004D7F14"/>
    <w:rsid w:val="004F4580"/>
    <w:rsid w:val="005026E0"/>
    <w:rsid w:val="00504447"/>
    <w:rsid w:val="00506969"/>
    <w:rsid w:val="00507DF2"/>
    <w:rsid w:val="00511149"/>
    <w:rsid w:val="005117FE"/>
    <w:rsid w:val="00511841"/>
    <w:rsid w:val="00512B56"/>
    <w:rsid w:val="00516EDC"/>
    <w:rsid w:val="00522FFE"/>
    <w:rsid w:val="00540876"/>
    <w:rsid w:val="0054524C"/>
    <w:rsid w:val="00547AC7"/>
    <w:rsid w:val="005529AC"/>
    <w:rsid w:val="00560355"/>
    <w:rsid w:val="00560510"/>
    <w:rsid w:val="0056359B"/>
    <w:rsid w:val="00594635"/>
    <w:rsid w:val="00597AA1"/>
    <w:rsid w:val="00597BE5"/>
    <w:rsid w:val="005A2393"/>
    <w:rsid w:val="005B2F2F"/>
    <w:rsid w:val="005D25EA"/>
    <w:rsid w:val="005E7B0D"/>
    <w:rsid w:val="005F01DA"/>
    <w:rsid w:val="005F5919"/>
    <w:rsid w:val="00600D72"/>
    <w:rsid w:val="0062107E"/>
    <w:rsid w:val="0062641A"/>
    <w:rsid w:val="006315DB"/>
    <w:rsid w:val="00632A87"/>
    <w:rsid w:val="006426E8"/>
    <w:rsid w:val="00643FF3"/>
    <w:rsid w:val="0064528F"/>
    <w:rsid w:val="006456FA"/>
    <w:rsid w:val="00654307"/>
    <w:rsid w:val="006608B3"/>
    <w:rsid w:val="00661FB4"/>
    <w:rsid w:val="00662D06"/>
    <w:rsid w:val="00663965"/>
    <w:rsid w:val="00665922"/>
    <w:rsid w:val="006747F0"/>
    <w:rsid w:val="00677DE7"/>
    <w:rsid w:val="006804A1"/>
    <w:rsid w:val="00682D0B"/>
    <w:rsid w:val="006869B5"/>
    <w:rsid w:val="00696EA4"/>
    <w:rsid w:val="006A1DB9"/>
    <w:rsid w:val="006A2193"/>
    <w:rsid w:val="006A2546"/>
    <w:rsid w:val="006D09AD"/>
    <w:rsid w:val="006D230A"/>
    <w:rsid w:val="006E308B"/>
    <w:rsid w:val="006E441B"/>
    <w:rsid w:val="006F390F"/>
    <w:rsid w:val="007065D2"/>
    <w:rsid w:val="00711ABF"/>
    <w:rsid w:val="00726CF4"/>
    <w:rsid w:val="00732950"/>
    <w:rsid w:val="0073470A"/>
    <w:rsid w:val="007370F8"/>
    <w:rsid w:val="00740A7F"/>
    <w:rsid w:val="0076117A"/>
    <w:rsid w:val="0076460C"/>
    <w:rsid w:val="00770875"/>
    <w:rsid w:val="007708AE"/>
    <w:rsid w:val="007719A5"/>
    <w:rsid w:val="007853F0"/>
    <w:rsid w:val="007934DC"/>
    <w:rsid w:val="007B58E9"/>
    <w:rsid w:val="007C19FA"/>
    <w:rsid w:val="007C7FF3"/>
    <w:rsid w:val="007D242B"/>
    <w:rsid w:val="007D7FC4"/>
    <w:rsid w:val="007E3EC7"/>
    <w:rsid w:val="007E5AAA"/>
    <w:rsid w:val="00806FD8"/>
    <w:rsid w:val="00812C93"/>
    <w:rsid w:val="00825FC3"/>
    <w:rsid w:val="008272B6"/>
    <w:rsid w:val="008304A4"/>
    <w:rsid w:val="00833777"/>
    <w:rsid w:val="008372C8"/>
    <w:rsid w:val="00840622"/>
    <w:rsid w:val="00863ACA"/>
    <w:rsid w:val="0087273E"/>
    <w:rsid w:val="00877E3D"/>
    <w:rsid w:val="008922F5"/>
    <w:rsid w:val="008B4F8D"/>
    <w:rsid w:val="008B5199"/>
    <w:rsid w:val="008D468E"/>
    <w:rsid w:val="008D6AE8"/>
    <w:rsid w:val="008D7548"/>
    <w:rsid w:val="008F2581"/>
    <w:rsid w:val="008F30F0"/>
    <w:rsid w:val="00902B3E"/>
    <w:rsid w:val="0090427B"/>
    <w:rsid w:val="00904ECD"/>
    <w:rsid w:val="0090595B"/>
    <w:rsid w:val="00923BB9"/>
    <w:rsid w:val="00924325"/>
    <w:rsid w:val="00925E1D"/>
    <w:rsid w:val="00930EF7"/>
    <w:rsid w:val="00932575"/>
    <w:rsid w:val="009364B2"/>
    <w:rsid w:val="0094283C"/>
    <w:rsid w:val="009448B8"/>
    <w:rsid w:val="0095214F"/>
    <w:rsid w:val="00955E68"/>
    <w:rsid w:val="009638D6"/>
    <w:rsid w:val="00964354"/>
    <w:rsid w:val="00967B90"/>
    <w:rsid w:val="00974445"/>
    <w:rsid w:val="00984A4A"/>
    <w:rsid w:val="009A387E"/>
    <w:rsid w:val="009A6D74"/>
    <w:rsid w:val="009B39A4"/>
    <w:rsid w:val="009B4DB6"/>
    <w:rsid w:val="009B4F9F"/>
    <w:rsid w:val="009D15F5"/>
    <w:rsid w:val="009E0EE2"/>
    <w:rsid w:val="009E40E5"/>
    <w:rsid w:val="00A058AD"/>
    <w:rsid w:val="00A13642"/>
    <w:rsid w:val="00A142A4"/>
    <w:rsid w:val="00A147A5"/>
    <w:rsid w:val="00A351D6"/>
    <w:rsid w:val="00A537DA"/>
    <w:rsid w:val="00A6294D"/>
    <w:rsid w:val="00A66E3E"/>
    <w:rsid w:val="00A7079F"/>
    <w:rsid w:val="00A72566"/>
    <w:rsid w:val="00A87445"/>
    <w:rsid w:val="00A9222A"/>
    <w:rsid w:val="00AB7C0F"/>
    <w:rsid w:val="00AC3F71"/>
    <w:rsid w:val="00AD3C31"/>
    <w:rsid w:val="00AD67A2"/>
    <w:rsid w:val="00AE0F39"/>
    <w:rsid w:val="00AE2CC3"/>
    <w:rsid w:val="00AE38A7"/>
    <w:rsid w:val="00AE49E3"/>
    <w:rsid w:val="00AF4395"/>
    <w:rsid w:val="00AF5710"/>
    <w:rsid w:val="00AF7469"/>
    <w:rsid w:val="00B017AD"/>
    <w:rsid w:val="00B065D5"/>
    <w:rsid w:val="00B46EA6"/>
    <w:rsid w:val="00B56026"/>
    <w:rsid w:val="00B602A0"/>
    <w:rsid w:val="00B67244"/>
    <w:rsid w:val="00B82E24"/>
    <w:rsid w:val="00B84C5B"/>
    <w:rsid w:val="00B864C5"/>
    <w:rsid w:val="00BA145F"/>
    <w:rsid w:val="00BA4E41"/>
    <w:rsid w:val="00BB0B3A"/>
    <w:rsid w:val="00BB0FF5"/>
    <w:rsid w:val="00BB599E"/>
    <w:rsid w:val="00BC630D"/>
    <w:rsid w:val="00BC6D44"/>
    <w:rsid w:val="00BE2BFB"/>
    <w:rsid w:val="00BE36C1"/>
    <w:rsid w:val="00C03624"/>
    <w:rsid w:val="00C073C9"/>
    <w:rsid w:val="00C1290E"/>
    <w:rsid w:val="00C13E92"/>
    <w:rsid w:val="00C15EE0"/>
    <w:rsid w:val="00C344D7"/>
    <w:rsid w:val="00C43958"/>
    <w:rsid w:val="00C466FD"/>
    <w:rsid w:val="00C62674"/>
    <w:rsid w:val="00C62B27"/>
    <w:rsid w:val="00C6483B"/>
    <w:rsid w:val="00C653EE"/>
    <w:rsid w:val="00C71C97"/>
    <w:rsid w:val="00C71E6B"/>
    <w:rsid w:val="00C74A68"/>
    <w:rsid w:val="00C84A66"/>
    <w:rsid w:val="00C84F07"/>
    <w:rsid w:val="00C911AC"/>
    <w:rsid w:val="00C93E9D"/>
    <w:rsid w:val="00C96283"/>
    <w:rsid w:val="00C97E63"/>
    <w:rsid w:val="00CA06EB"/>
    <w:rsid w:val="00CA162D"/>
    <w:rsid w:val="00CA2288"/>
    <w:rsid w:val="00CB7BF3"/>
    <w:rsid w:val="00CC33A3"/>
    <w:rsid w:val="00CD44D0"/>
    <w:rsid w:val="00CD4975"/>
    <w:rsid w:val="00CE0437"/>
    <w:rsid w:val="00CE2C11"/>
    <w:rsid w:val="00CE442B"/>
    <w:rsid w:val="00CE5331"/>
    <w:rsid w:val="00CE57A4"/>
    <w:rsid w:val="00CE7FE7"/>
    <w:rsid w:val="00CF10D6"/>
    <w:rsid w:val="00CF2FE1"/>
    <w:rsid w:val="00CF5E5F"/>
    <w:rsid w:val="00D10FCC"/>
    <w:rsid w:val="00D13B8D"/>
    <w:rsid w:val="00D17944"/>
    <w:rsid w:val="00D23562"/>
    <w:rsid w:val="00D2698C"/>
    <w:rsid w:val="00D26D19"/>
    <w:rsid w:val="00D34145"/>
    <w:rsid w:val="00D360B0"/>
    <w:rsid w:val="00D40703"/>
    <w:rsid w:val="00D44343"/>
    <w:rsid w:val="00D45BD8"/>
    <w:rsid w:val="00D46EA2"/>
    <w:rsid w:val="00D47BF3"/>
    <w:rsid w:val="00D52924"/>
    <w:rsid w:val="00D54896"/>
    <w:rsid w:val="00D54D5C"/>
    <w:rsid w:val="00D54F98"/>
    <w:rsid w:val="00D65824"/>
    <w:rsid w:val="00D769E9"/>
    <w:rsid w:val="00D81F48"/>
    <w:rsid w:val="00D81F98"/>
    <w:rsid w:val="00D8274F"/>
    <w:rsid w:val="00D92FBC"/>
    <w:rsid w:val="00D96C29"/>
    <w:rsid w:val="00DA1B62"/>
    <w:rsid w:val="00DB2BDE"/>
    <w:rsid w:val="00DC0C31"/>
    <w:rsid w:val="00DC29AD"/>
    <w:rsid w:val="00DC6152"/>
    <w:rsid w:val="00DD3471"/>
    <w:rsid w:val="00DD3AE7"/>
    <w:rsid w:val="00DD78D9"/>
    <w:rsid w:val="00DE48D5"/>
    <w:rsid w:val="00E11999"/>
    <w:rsid w:val="00E222E3"/>
    <w:rsid w:val="00E262FC"/>
    <w:rsid w:val="00E2729F"/>
    <w:rsid w:val="00E31065"/>
    <w:rsid w:val="00E37459"/>
    <w:rsid w:val="00E40825"/>
    <w:rsid w:val="00E53265"/>
    <w:rsid w:val="00E5554A"/>
    <w:rsid w:val="00E64625"/>
    <w:rsid w:val="00E74F8C"/>
    <w:rsid w:val="00E8651F"/>
    <w:rsid w:val="00E93D44"/>
    <w:rsid w:val="00E95244"/>
    <w:rsid w:val="00E962FB"/>
    <w:rsid w:val="00EA0726"/>
    <w:rsid w:val="00EA74E8"/>
    <w:rsid w:val="00EB6B49"/>
    <w:rsid w:val="00EC0219"/>
    <w:rsid w:val="00EC1AB9"/>
    <w:rsid w:val="00ED61D7"/>
    <w:rsid w:val="00EE23D3"/>
    <w:rsid w:val="00F01F6D"/>
    <w:rsid w:val="00F16650"/>
    <w:rsid w:val="00F27698"/>
    <w:rsid w:val="00F41C89"/>
    <w:rsid w:val="00F42337"/>
    <w:rsid w:val="00F448C6"/>
    <w:rsid w:val="00F65F58"/>
    <w:rsid w:val="00FA021D"/>
    <w:rsid w:val="00FA3554"/>
    <w:rsid w:val="00FA6CB0"/>
    <w:rsid w:val="00FB6CF3"/>
    <w:rsid w:val="00FC4AEA"/>
    <w:rsid w:val="00FC5ACF"/>
    <w:rsid w:val="00FD7415"/>
    <w:rsid w:val="00FE21F8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80E06-E91A-4752-AD3E-79A5D07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7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0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C7A04"/>
  </w:style>
  <w:style w:type="paragraph" w:styleId="a5">
    <w:name w:val="footer"/>
    <w:basedOn w:val="a"/>
    <w:link w:val="a6"/>
    <w:uiPriority w:val="99"/>
    <w:unhideWhenUsed/>
    <w:rsid w:val="004C7A0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C7A04"/>
  </w:style>
  <w:style w:type="paragraph" w:styleId="a7">
    <w:name w:val="Balloon Text"/>
    <w:basedOn w:val="a"/>
    <w:link w:val="a8"/>
    <w:uiPriority w:val="99"/>
    <w:semiHidden/>
    <w:unhideWhenUsed/>
    <w:rsid w:val="001C004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0045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4087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B7BF3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CB7BF3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CB7B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19B8-04D1-4C99-A25E-308C039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33</cp:revision>
  <cp:lastPrinted>2020-12-21T07:44:00Z</cp:lastPrinted>
  <dcterms:created xsi:type="dcterms:W3CDTF">2018-01-10T00:55:00Z</dcterms:created>
  <dcterms:modified xsi:type="dcterms:W3CDTF">2020-12-24T07:42:00Z</dcterms:modified>
</cp:coreProperties>
</file>