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33" w:rsidRPr="00A02B99" w:rsidRDefault="00E63A33" w:rsidP="00722A09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A02B99">
        <w:rPr>
          <w:rFonts w:ascii="TH SarabunPSK" w:hAnsi="TH SarabunPSK" w:cs="TH SarabunPSK"/>
          <w:b/>
          <w:bCs/>
          <w:sz w:val="48"/>
          <w:szCs w:val="48"/>
          <w:cs/>
        </w:rPr>
        <w:t>ประกาศ</w:t>
      </w:r>
      <w:r w:rsidR="0095682B" w:rsidRPr="00A02B99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</w:t>
      </w:r>
      <w:r w:rsidRPr="00A02B99">
        <w:rPr>
          <w:rFonts w:ascii="TH SarabunPSK" w:hAnsi="TH SarabunPSK" w:cs="TH SarabunPSK"/>
          <w:b/>
          <w:bCs/>
          <w:sz w:val="48"/>
          <w:szCs w:val="48"/>
          <w:cs/>
        </w:rPr>
        <w:t>คณะกรรมการสิทธิมนุษยชนแห่งชาติ</w:t>
      </w:r>
    </w:p>
    <w:p w:rsidR="00315062" w:rsidRPr="00A02B99" w:rsidRDefault="00E63A33" w:rsidP="00722A09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A02B99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="0095682B" w:rsidRPr="00A02B99">
        <w:rPr>
          <w:rFonts w:ascii="TH SarabunPSK" w:hAnsi="TH SarabunPSK" w:cs="TH SarabunPSK" w:hint="cs"/>
          <w:sz w:val="34"/>
          <w:szCs w:val="34"/>
          <w:cs/>
        </w:rPr>
        <w:t>ขอบเขตหน้าที่</w:t>
      </w:r>
      <w:r w:rsidRPr="00A02B99">
        <w:rPr>
          <w:rFonts w:ascii="TH SarabunPSK" w:hAnsi="TH SarabunPSK" w:cs="TH SarabunPSK"/>
          <w:sz w:val="34"/>
          <w:szCs w:val="34"/>
          <w:cs/>
        </w:rPr>
        <w:t>และอำนาจ</w:t>
      </w:r>
      <w:r w:rsidR="0095682B" w:rsidRPr="00A02B99">
        <w:rPr>
          <w:rFonts w:ascii="TH SarabunPSK" w:hAnsi="TH SarabunPSK" w:cs="TH SarabunPSK" w:hint="cs"/>
          <w:sz w:val="34"/>
          <w:szCs w:val="34"/>
          <w:cs/>
        </w:rPr>
        <w:t>การแบ่งงานภายใน</w:t>
      </w:r>
      <w:r w:rsidRPr="00A02B99">
        <w:rPr>
          <w:rFonts w:ascii="TH SarabunPSK" w:hAnsi="TH SarabunPSK" w:cs="TH SarabunPSK"/>
          <w:sz w:val="34"/>
          <w:szCs w:val="34"/>
          <w:cs/>
        </w:rPr>
        <w:t>สำนักงานคณะกรรมการสิทธิมนุษยชนแห่งชาติ</w:t>
      </w:r>
      <w:r w:rsidR="00971991" w:rsidRPr="00A02B99">
        <w:rPr>
          <w:rFonts w:ascii="TH SarabunPSK" w:hAnsi="TH SarabunPSK" w:cs="TH SarabunPSK"/>
          <w:sz w:val="34"/>
          <w:szCs w:val="34"/>
        </w:rPr>
        <w:t xml:space="preserve"> </w:t>
      </w:r>
    </w:p>
    <w:p w:rsidR="00E63A33" w:rsidRPr="00A02B99" w:rsidRDefault="00E63A33" w:rsidP="00722A09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A02B99">
        <w:rPr>
          <w:rFonts w:ascii="TH SarabunPSK" w:hAnsi="TH SarabunPSK" w:cs="TH SarabunPSK"/>
          <w:sz w:val="34"/>
          <w:szCs w:val="34"/>
          <w:cs/>
        </w:rPr>
        <w:t>พ.ศ.</w:t>
      </w:r>
      <w:r w:rsidRPr="00A02B99">
        <w:rPr>
          <w:rFonts w:ascii="TH SarabunPSK" w:hAnsi="TH SarabunPSK" w:cs="TH SarabunPSK"/>
          <w:sz w:val="34"/>
          <w:szCs w:val="34"/>
        </w:rPr>
        <w:t xml:space="preserve"> </w:t>
      </w:r>
      <w:r w:rsidR="003D06F1" w:rsidRPr="00A02B99">
        <w:rPr>
          <w:rFonts w:ascii="TH SarabunPSK" w:hAnsi="TH SarabunPSK" w:cs="TH SarabunPSK"/>
          <w:sz w:val="34"/>
          <w:szCs w:val="34"/>
          <w:cs/>
        </w:rPr>
        <w:t>๒๕๖๕</w:t>
      </w:r>
    </w:p>
    <w:p w:rsidR="00E63A33" w:rsidRPr="00A02B99" w:rsidRDefault="003D06F1" w:rsidP="00722A09">
      <w:pPr>
        <w:spacing w:after="0"/>
        <w:jc w:val="center"/>
        <w:rPr>
          <w:rFonts w:ascii="TH SarabunPSK" w:hAnsi="TH SarabunPSK" w:cs="TH SarabunPSK"/>
          <w:sz w:val="12"/>
          <w:szCs w:val="12"/>
          <w:u w:val="single"/>
        </w:rPr>
      </w:pPr>
      <w:r w:rsidRPr="00A02B99">
        <w:rPr>
          <w:rFonts w:ascii="TH SarabunPSK" w:hAnsi="TH SarabunPSK" w:cs="TH SarabunPSK"/>
          <w:sz w:val="12"/>
          <w:szCs w:val="12"/>
          <w:u w:val="single"/>
        </w:rPr>
        <w:tab/>
      </w:r>
      <w:r w:rsidRPr="00A02B99">
        <w:rPr>
          <w:rFonts w:ascii="TH SarabunPSK" w:hAnsi="TH SarabunPSK" w:cs="TH SarabunPSK"/>
          <w:sz w:val="12"/>
          <w:szCs w:val="12"/>
          <w:u w:val="single"/>
        </w:rPr>
        <w:tab/>
      </w:r>
    </w:p>
    <w:p w:rsidR="003D06F1" w:rsidRPr="00A02B99" w:rsidRDefault="003D06F1" w:rsidP="00722A09">
      <w:pPr>
        <w:tabs>
          <w:tab w:val="right" w:pos="8789"/>
        </w:tabs>
        <w:spacing w:after="0"/>
        <w:ind w:right="-62"/>
        <w:jc w:val="thaiDistribute"/>
        <w:rPr>
          <w:rFonts w:ascii="TH SarabunPSK" w:hAnsi="TH SarabunPSK" w:cs="TH SarabunPSK"/>
          <w:sz w:val="12"/>
          <w:szCs w:val="12"/>
        </w:rPr>
      </w:pPr>
    </w:p>
    <w:p w:rsidR="003D06F1" w:rsidRPr="00A02B99" w:rsidRDefault="0095682B" w:rsidP="00722A09">
      <w:pPr>
        <w:tabs>
          <w:tab w:val="right" w:pos="8789"/>
        </w:tabs>
        <w:spacing w:after="0"/>
        <w:ind w:right="-62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02B99">
        <w:rPr>
          <w:rFonts w:ascii="TH SarabunPSK" w:hAnsi="TH SarabunPSK" w:cs="TH SarabunPSK"/>
          <w:sz w:val="34"/>
          <w:szCs w:val="34"/>
          <w:cs/>
        </w:rPr>
        <w:t xml:space="preserve">เพื่อให้เป็นไปตามข้อ </w:t>
      </w:r>
      <w:r w:rsidRPr="00A02B99">
        <w:rPr>
          <w:rFonts w:ascii="TH SarabunPSK" w:hAnsi="TH SarabunPSK" w:cs="TH SarabunPSK" w:hint="cs"/>
          <w:sz w:val="34"/>
          <w:szCs w:val="34"/>
          <w:cs/>
        </w:rPr>
        <w:t>๔</w:t>
      </w:r>
      <w:r w:rsidRPr="00A02B99">
        <w:rPr>
          <w:rFonts w:ascii="TH SarabunPSK" w:hAnsi="TH SarabunPSK" w:cs="TH SarabunPSK"/>
          <w:sz w:val="34"/>
          <w:szCs w:val="34"/>
          <w:cs/>
        </w:rPr>
        <w:t xml:space="preserve"> วรรคสอง ของประกาศคณะกรรมการสิทธิมนุษยชนแห่งชาติ </w:t>
      </w:r>
      <w:r w:rsidRPr="00A02B99">
        <w:rPr>
          <w:rFonts w:ascii="TH SarabunPSK" w:hAnsi="TH SarabunPSK" w:cs="TH SarabunPSK"/>
          <w:sz w:val="34"/>
          <w:szCs w:val="34"/>
          <w:cs/>
        </w:rPr>
        <w:br/>
        <w:t>เรื่อง การแบ่งส่วนราชการภายในและขอบเขตหน้าที่และอำนาจของส่วนราชการในสังกัดสำนักงาน</w:t>
      </w:r>
      <w:r w:rsidRPr="00A02B99">
        <w:rPr>
          <w:rFonts w:ascii="TH SarabunPSK" w:hAnsi="TH SarabunPSK" w:cs="TH SarabunPSK"/>
          <w:spacing w:val="-6"/>
          <w:sz w:val="34"/>
          <w:szCs w:val="34"/>
          <w:cs/>
        </w:rPr>
        <w:t xml:space="preserve">คณะกรรมการสิทธิมนุษยชนแห่งชาติ พ.ศ. </w:t>
      </w:r>
      <w:r w:rsidRPr="00A02B99">
        <w:rPr>
          <w:rFonts w:ascii="TH SarabunPSK" w:hAnsi="TH SarabunPSK" w:cs="TH SarabunPSK" w:hint="cs"/>
          <w:spacing w:val="-6"/>
          <w:sz w:val="34"/>
          <w:szCs w:val="34"/>
          <w:cs/>
        </w:rPr>
        <w:t>๒๕๖๕</w:t>
      </w:r>
      <w:r w:rsidRPr="00A02B99">
        <w:rPr>
          <w:rFonts w:ascii="TH SarabunPSK" w:hAnsi="TH SarabunPSK" w:cs="TH SarabunPSK"/>
          <w:spacing w:val="-6"/>
          <w:sz w:val="34"/>
          <w:szCs w:val="34"/>
          <w:cs/>
        </w:rPr>
        <w:t xml:space="preserve"> คณะกรรมการสิทธิมนุษยชนแห่งชาติในฐานะองค์กรกลา</w:t>
      </w:r>
      <w:r w:rsidRPr="00A02B99">
        <w:rPr>
          <w:rFonts w:ascii="TH SarabunPSK" w:hAnsi="TH SarabunPSK" w:cs="TH SarabunPSK"/>
          <w:sz w:val="34"/>
          <w:szCs w:val="34"/>
          <w:cs/>
        </w:rPr>
        <w:t xml:space="preserve">งบริหารงานบุคคล ในการประชุมครั้งที่ </w:t>
      </w:r>
      <w:r w:rsidRPr="00A02B99">
        <w:rPr>
          <w:rFonts w:ascii="TH SarabunPSK" w:hAnsi="TH SarabunPSK" w:cs="TH SarabunPSK" w:hint="cs"/>
          <w:sz w:val="34"/>
          <w:szCs w:val="34"/>
          <w:cs/>
        </w:rPr>
        <w:t>๑๐</w:t>
      </w:r>
      <w:r w:rsidRPr="00A02B99">
        <w:rPr>
          <w:rFonts w:ascii="TH SarabunPSK" w:hAnsi="TH SarabunPSK" w:cs="TH SarabunPSK"/>
          <w:sz w:val="34"/>
          <w:szCs w:val="34"/>
          <w:cs/>
        </w:rPr>
        <w:t>/</w:t>
      </w:r>
      <w:r w:rsidRPr="00A02B99">
        <w:rPr>
          <w:rFonts w:ascii="TH SarabunPSK" w:hAnsi="TH SarabunPSK" w:cs="TH SarabunPSK" w:hint="cs"/>
          <w:sz w:val="34"/>
          <w:szCs w:val="34"/>
          <w:cs/>
        </w:rPr>
        <w:t>๒๕๖๕</w:t>
      </w:r>
      <w:r w:rsidRPr="00A02B99">
        <w:rPr>
          <w:rFonts w:ascii="TH SarabunPSK" w:hAnsi="TH SarabunPSK" w:cs="TH SarabunPSK"/>
          <w:sz w:val="34"/>
          <w:szCs w:val="34"/>
          <w:cs/>
        </w:rPr>
        <w:t xml:space="preserve"> เมื่อวันที่ </w:t>
      </w:r>
      <w:r w:rsidRPr="00A02B99">
        <w:rPr>
          <w:rFonts w:ascii="TH SarabunPSK" w:hAnsi="TH SarabunPSK" w:cs="TH SarabunPSK" w:hint="cs"/>
          <w:sz w:val="34"/>
          <w:szCs w:val="34"/>
          <w:cs/>
        </w:rPr>
        <w:t>๑๕</w:t>
      </w:r>
      <w:r w:rsidRPr="00A02B99">
        <w:rPr>
          <w:rFonts w:ascii="TH SarabunPSK" w:hAnsi="TH SarabunPSK" w:cs="TH SarabunPSK"/>
          <w:sz w:val="34"/>
          <w:szCs w:val="34"/>
          <w:cs/>
        </w:rPr>
        <w:t xml:space="preserve"> สิงหาคม </w:t>
      </w:r>
      <w:r w:rsidRPr="00A02B99">
        <w:rPr>
          <w:rFonts w:ascii="TH SarabunPSK" w:hAnsi="TH SarabunPSK" w:cs="TH SarabunPSK" w:hint="cs"/>
          <w:sz w:val="34"/>
          <w:szCs w:val="34"/>
          <w:cs/>
        </w:rPr>
        <w:t>๒๕๖๕</w:t>
      </w:r>
      <w:r w:rsidRPr="00A02B99">
        <w:rPr>
          <w:rFonts w:ascii="TH SarabunPSK" w:hAnsi="TH SarabunPSK" w:cs="TH SarabunPSK"/>
          <w:sz w:val="34"/>
          <w:szCs w:val="34"/>
          <w:cs/>
        </w:rPr>
        <w:t xml:space="preserve"> ครั้งที่ </w:t>
      </w:r>
      <w:r w:rsidRPr="00A02B99">
        <w:rPr>
          <w:rFonts w:ascii="TH SarabunPSK" w:hAnsi="TH SarabunPSK" w:cs="TH SarabunPSK" w:hint="cs"/>
          <w:sz w:val="34"/>
          <w:szCs w:val="34"/>
          <w:cs/>
        </w:rPr>
        <w:t>๑๑</w:t>
      </w:r>
      <w:r w:rsidRPr="00A02B99">
        <w:rPr>
          <w:rFonts w:ascii="TH SarabunPSK" w:hAnsi="TH SarabunPSK" w:cs="TH SarabunPSK"/>
          <w:sz w:val="34"/>
          <w:szCs w:val="34"/>
          <w:cs/>
        </w:rPr>
        <w:t>/</w:t>
      </w:r>
      <w:r w:rsidRPr="00A02B99">
        <w:rPr>
          <w:rFonts w:ascii="TH SarabunPSK" w:hAnsi="TH SarabunPSK" w:cs="TH SarabunPSK" w:hint="cs"/>
          <w:sz w:val="34"/>
          <w:szCs w:val="34"/>
          <w:cs/>
        </w:rPr>
        <w:t>๒๕๖๕</w:t>
      </w:r>
      <w:r w:rsidRPr="00A02B99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A02B99">
        <w:rPr>
          <w:rFonts w:ascii="TH SarabunPSK" w:hAnsi="TH SarabunPSK" w:cs="TH SarabunPSK"/>
          <w:sz w:val="34"/>
          <w:szCs w:val="34"/>
          <w:cs/>
        </w:rPr>
        <w:br/>
      </w:r>
      <w:r w:rsidRPr="00A02B99">
        <w:rPr>
          <w:rFonts w:ascii="TH SarabunPSK" w:hAnsi="TH SarabunPSK" w:cs="TH SarabunPSK"/>
          <w:spacing w:val="-4"/>
          <w:sz w:val="34"/>
          <w:szCs w:val="34"/>
          <w:cs/>
        </w:rPr>
        <w:t xml:space="preserve">เมื่อวันที่ </w:t>
      </w:r>
      <w:r w:rsidRPr="00A02B99">
        <w:rPr>
          <w:rFonts w:ascii="TH SarabunPSK" w:hAnsi="TH SarabunPSK" w:cs="TH SarabunPSK" w:hint="cs"/>
          <w:spacing w:val="-4"/>
          <w:sz w:val="34"/>
          <w:szCs w:val="34"/>
          <w:cs/>
        </w:rPr>
        <w:t>๖</w:t>
      </w:r>
      <w:r w:rsidRPr="00A02B99">
        <w:rPr>
          <w:rFonts w:ascii="TH SarabunPSK" w:hAnsi="TH SarabunPSK" w:cs="TH SarabunPSK"/>
          <w:spacing w:val="-4"/>
          <w:sz w:val="34"/>
          <w:szCs w:val="34"/>
          <w:cs/>
        </w:rPr>
        <w:t xml:space="preserve"> กันยายน </w:t>
      </w:r>
      <w:r w:rsidRPr="00A02B99">
        <w:rPr>
          <w:rFonts w:ascii="TH SarabunPSK" w:hAnsi="TH SarabunPSK" w:cs="TH SarabunPSK" w:hint="cs"/>
          <w:spacing w:val="-4"/>
          <w:sz w:val="34"/>
          <w:szCs w:val="34"/>
          <w:cs/>
        </w:rPr>
        <w:t>๒๕๖๕</w:t>
      </w:r>
      <w:r w:rsidRPr="00A02B99">
        <w:rPr>
          <w:rFonts w:ascii="TH SarabunPSK" w:hAnsi="TH SarabunPSK" w:cs="TH SarabunPSK"/>
          <w:spacing w:val="-4"/>
          <w:sz w:val="34"/>
          <w:szCs w:val="34"/>
          <w:cs/>
        </w:rPr>
        <w:t xml:space="preserve"> และครั้งที่ </w:t>
      </w:r>
      <w:r w:rsidRPr="00A02B99">
        <w:rPr>
          <w:rFonts w:ascii="TH SarabunPSK" w:hAnsi="TH SarabunPSK" w:cs="TH SarabunPSK" w:hint="cs"/>
          <w:spacing w:val="-4"/>
          <w:sz w:val="34"/>
          <w:szCs w:val="34"/>
          <w:cs/>
        </w:rPr>
        <w:t>๑๓</w:t>
      </w:r>
      <w:r w:rsidRPr="00A02B99">
        <w:rPr>
          <w:rFonts w:ascii="TH SarabunPSK" w:hAnsi="TH SarabunPSK" w:cs="TH SarabunPSK"/>
          <w:spacing w:val="-4"/>
          <w:sz w:val="34"/>
          <w:szCs w:val="34"/>
          <w:cs/>
        </w:rPr>
        <w:t>/</w:t>
      </w:r>
      <w:r w:rsidRPr="00A02B99">
        <w:rPr>
          <w:rFonts w:ascii="TH SarabunPSK" w:hAnsi="TH SarabunPSK" w:cs="TH SarabunPSK" w:hint="cs"/>
          <w:spacing w:val="-4"/>
          <w:sz w:val="34"/>
          <w:szCs w:val="34"/>
          <w:cs/>
        </w:rPr>
        <w:t>๒๕๖๕</w:t>
      </w:r>
      <w:r w:rsidRPr="00A02B99">
        <w:rPr>
          <w:rFonts w:ascii="TH SarabunPSK" w:hAnsi="TH SarabunPSK" w:cs="TH SarabunPSK"/>
          <w:spacing w:val="-4"/>
          <w:sz w:val="34"/>
          <w:szCs w:val="34"/>
          <w:cs/>
        </w:rPr>
        <w:t xml:space="preserve"> เมื่อวันที่ </w:t>
      </w:r>
      <w:r w:rsidRPr="00A02B99">
        <w:rPr>
          <w:rFonts w:ascii="TH SarabunPSK" w:hAnsi="TH SarabunPSK" w:cs="TH SarabunPSK" w:hint="cs"/>
          <w:spacing w:val="-4"/>
          <w:sz w:val="34"/>
          <w:szCs w:val="34"/>
          <w:cs/>
        </w:rPr>
        <w:t>๔</w:t>
      </w:r>
      <w:r w:rsidRPr="00A02B99">
        <w:rPr>
          <w:rFonts w:ascii="TH SarabunPSK" w:hAnsi="TH SarabunPSK" w:cs="TH SarabunPSK"/>
          <w:spacing w:val="-4"/>
          <w:sz w:val="34"/>
          <w:szCs w:val="34"/>
          <w:cs/>
        </w:rPr>
        <w:t xml:space="preserve"> ตุลาคม </w:t>
      </w:r>
      <w:r w:rsidRPr="00A02B99">
        <w:rPr>
          <w:rFonts w:ascii="TH SarabunPSK" w:hAnsi="TH SarabunPSK" w:cs="TH SarabunPSK" w:hint="cs"/>
          <w:spacing w:val="-4"/>
          <w:sz w:val="34"/>
          <w:szCs w:val="34"/>
          <w:cs/>
        </w:rPr>
        <w:t>๒๕๖๕</w:t>
      </w:r>
      <w:r w:rsidRPr="00A02B99">
        <w:rPr>
          <w:rFonts w:ascii="TH SarabunPSK" w:hAnsi="TH SarabunPSK" w:cs="TH SarabunPSK"/>
          <w:spacing w:val="-4"/>
          <w:sz w:val="34"/>
          <w:szCs w:val="34"/>
          <w:cs/>
        </w:rPr>
        <w:t xml:space="preserve"> จึงได้มีมติกำหนดขอบเขต</w:t>
      </w:r>
      <w:r w:rsidRPr="00A02B99">
        <w:rPr>
          <w:rFonts w:ascii="TH SarabunPSK" w:hAnsi="TH SarabunPSK" w:cs="TH SarabunPSK"/>
          <w:sz w:val="34"/>
          <w:szCs w:val="34"/>
          <w:cs/>
        </w:rPr>
        <w:t>หน้าที่และอำนาจการแบ่งงานภายในสำนักงานคณะกรรมการสิทธิมนุษยชนแห่งชาติ ไว้ดังต่อไปนี้</w:t>
      </w:r>
    </w:p>
    <w:p w:rsidR="0095682B" w:rsidRPr="00A02B99" w:rsidRDefault="0095682B" w:rsidP="00722A09">
      <w:pPr>
        <w:tabs>
          <w:tab w:val="right" w:pos="8789"/>
        </w:tabs>
        <w:spacing w:after="0"/>
        <w:ind w:right="-62" w:firstLine="70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63A33" w:rsidRPr="00A02B99" w:rsidRDefault="00E63A33" w:rsidP="00722A09">
      <w:pPr>
        <w:tabs>
          <w:tab w:val="left" w:pos="99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 xml:space="preserve">ข้อ ๑ ประกาศนี้เรียกว่า </w:t>
      </w:r>
      <w:r w:rsidRPr="00A02B99">
        <w:rPr>
          <w:rFonts w:ascii="TH SarabunPSK" w:eastAsia="SimSun" w:hAnsi="TH SarabunPSK" w:cs="TH SarabunPSK"/>
          <w:spacing w:val="-6"/>
          <w:sz w:val="34"/>
          <w:szCs w:val="34"/>
          <w:lang w:eastAsia="zh-CN"/>
        </w:rPr>
        <w:t>“</w:t>
      </w:r>
      <w:r w:rsidR="0095682B" w:rsidRPr="00A02B99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ประกาศสำนักงานคณะกรรมการสิทธิมนุษยชนแห่งชาติ</w:t>
      </w:r>
      <w:r w:rsidR="0095682B" w:rsidRPr="00A02B99">
        <w:rPr>
          <w:rFonts w:ascii="TH SarabunPSK" w:eastAsia="SimSun" w:hAnsi="TH SarabunPSK" w:cs="TH SarabunPSK"/>
          <w:spacing w:val="-6"/>
          <w:sz w:val="34"/>
          <w:szCs w:val="34"/>
          <w:lang w:eastAsia="zh-CN"/>
        </w:rPr>
        <w:t xml:space="preserve"> </w:t>
      </w:r>
      <w:r w:rsidR="0095682B" w:rsidRPr="00A02B99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เรื่อง ขอบเขตหน้าที่</w:t>
      </w:r>
      <w:r w:rsidR="0095682B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และอำนาจการแบ่งงานภายในสำนักงานคณะกรรมการสิทธิมนุษยชนแห่งชาติ พ.ศ. ๒๕๖๕</w:t>
      </w:r>
      <w:r w:rsidRPr="00A02B99">
        <w:rPr>
          <w:rFonts w:ascii="TH SarabunPSK" w:eastAsia="SimSun" w:hAnsi="TH SarabunPSK" w:cs="TH SarabunPSK"/>
          <w:sz w:val="34"/>
          <w:szCs w:val="34"/>
          <w:lang w:eastAsia="zh-CN"/>
        </w:rPr>
        <w:t>”</w:t>
      </w:r>
    </w:p>
    <w:p w:rsidR="003D06F1" w:rsidRPr="00A02B99" w:rsidRDefault="003D06F1" w:rsidP="00722A09">
      <w:pPr>
        <w:tabs>
          <w:tab w:val="left" w:pos="99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6A4FC3" w:rsidRPr="00A02B99" w:rsidRDefault="006A4FC3" w:rsidP="00722A09">
      <w:pPr>
        <w:tabs>
          <w:tab w:val="left" w:pos="99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</w:t>
      </w:r>
      <w:r w:rsidR="003D06F1" w:rsidRPr="00A02B99">
        <w:rPr>
          <w:rFonts w:ascii="TH SarabunPSK" w:eastAsiaTheme="minorHAnsi" w:hAnsi="TH SarabunPSK" w:cs="TH SarabunPSK"/>
          <w:sz w:val="34"/>
          <w:szCs w:val="34"/>
          <w:cs/>
        </w:rPr>
        <w:t xml:space="preserve"> </w:t>
      </w: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ประกาศนี้ให้ใช้บังคับ</w:t>
      </w:r>
      <w:r w:rsidR="0095682B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ตั้งแต่บัดนี้</w:t>
      </w: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เป็นต้นไป</w:t>
      </w:r>
    </w:p>
    <w:p w:rsidR="003D06F1" w:rsidRPr="00A02B99" w:rsidRDefault="003D06F1" w:rsidP="00722A09">
      <w:pPr>
        <w:tabs>
          <w:tab w:val="left" w:pos="1843"/>
        </w:tabs>
        <w:spacing w:after="0"/>
        <w:jc w:val="thaiDistribute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D47D00" w:rsidRPr="00A02B99" w:rsidRDefault="00D47D00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</w:t>
      </w:r>
      <w:r w:rsidR="0095682B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๓</w:t>
      </w: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</w:t>
      </w:r>
      <w:r w:rsidR="0095682B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กำหนดขอบเขตหน้าที่และอำนาจการแบ่งงานภายใน</w:t>
      </w: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สำนักงานคณะกรรมการ</w:t>
      </w:r>
      <w:r w:rsidR="0095682B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สิทธิมนุษยชนแห่งชาติ ดังต่อไปนี้  </w:t>
      </w:r>
    </w:p>
    <w:p w:rsidR="00D47D00" w:rsidRPr="00A02B99" w:rsidRDefault="0080393E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๑)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สำนักบริหารกลาง</w:t>
      </w:r>
    </w:p>
    <w:p w:rsidR="00D47D00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๒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สำนักนโยบายและยุทธศาสตร์</w:t>
      </w:r>
    </w:p>
    <w:p w:rsidR="00D47D00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๓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สำนักส่งเสริมการเคารพสิทธิมนุษยชน</w:t>
      </w:r>
    </w:p>
    <w:p w:rsidR="00D47D00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๔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สำนักรับเรื่องร้องเรียนและประสานการคุ้มครองสิทธิมนุษยชน</w:t>
      </w:r>
    </w:p>
    <w:p w:rsidR="00D47D00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๕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สำนักคุ้มครองสิทธิมนุษยชน 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๑</w:t>
      </w:r>
    </w:p>
    <w:p w:rsidR="00100FD4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๖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สำนักคุ้มครองสิทธิมนุษยชน 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๒</w:t>
      </w:r>
    </w:p>
    <w:p w:rsidR="00D47D00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๗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สำนักเฝ้าระวังและประเมินสถานการณ์สิทธิมนุษยชน</w:t>
      </w:r>
    </w:p>
    <w:p w:rsidR="00D47D00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๘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สำนักสิทธิมนุษยชนระหว่างประเทศ</w:t>
      </w:r>
    </w:p>
    <w:p w:rsidR="00D47D00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๙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สำนักกฎหมาย</w:t>
      </w:r>
    </w:p>
    <w:p w:rsidR="00D47D00" w:rsidRPr="00A02B99" w:rsidRDefault="000C0D9F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๑๐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 สำนักดิจิทัลสิทธิมนุษยชน</w:t>
      </w:r>
    </w:p>
    <w:p w:rsidR="00166288" w:rsidRPr="00A02B99" w:rsidRDefault="00166288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๑๑</w:t>
      </w: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หน่วยตรวจสอบภายใน</w:t>
      </w:r>
    </w:p>
    <w:p w:rsidR="00D47D00" w:rsidRPr="00A02B99" w:rsidRDefault="00166288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๑๒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 สำนักงานคณะกรรมการสิทธิมนุษยชนแห่งชาติพื้นที่ภาคใต้</w:t>
      </w:r>
    </w:p>
    <w:p w:rsidR="00D47D00" w:rsidRPr="00A02B99" w:rsidRDefault="00166288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="00157E20"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๑๓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) สำนักงานคณะกรร</w:t>
      </w:r>
      <w:r w:rsidR="00971991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มการสิทธิมนุษยชนแห่งชาติพื้นที่</w:t>
      </w:r>
      <w:r w:rsidR="00D47D00" w:rsidRPr="00A02B9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ภาคตะวันออกเฉียงเหนือ</w:t>
      </w:r>
    </w:p>
    <w:p w:rsidR="00D47D00" w:rsidRPr="00A02B99" w:rsidRDefault="0095682B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รายละเอียดขอบเขตหน้าที่และอำนาจการแบ่งงานภายในสำนักงานคณะกรรมการสิทธิมนุษยชนแห่งชาติ ปรากฏตามเอกสารแนบท้ายประกาศฯ นี้</w:t>
      </w:r>
    </w:p>
    <w:p w:rsidR="003D06F1" w:rsidRPr="00A02B99" w:rsidRDefault="003D06F1" w:rsidP="00722A09">
      <w:pPr>
        <w:tabs>
          <w:tab w:val="left" w:pos="1843"/>
        </w:tabs>
        <w:spacing w:after="0"/>
        <w:ind w:firstLine="709"/>
        <w:jc w:val="thaiDistribute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7F5D95" w:rsidRPr="00A02B99" w:rsidRDefault="007F5D95" w:rsidP="00722A09">
      <w:pPr>
        <w:spacing w:after="0"/>
        <w:ind w:firstLine="709"/>
        <w:jc w:val="center"/>
        <w:rPr>
          <w:rFonts w:ascii="TH SarabunPSK" w:hAnsi="TH SarabunPSK" w:cs="TH SarabunPSK"/>
          <w:sz w:val="34"/>
          <w:szCs w:val="34"/>
        </w:rPr>
      </w:pPr>
      <w:r w:rsidRPr="00A02B99">
        <w:rPr>
          <w:rFonts w:ascii="TH SarabunPSK" w:hAnsi="TH SarabunPSK" w:cs="TH SarabunPSK"/>
          <w:sz w:val="34"/>
          <w:szCs w:val="34"/>
          <w:cs/>
        </w:rPr>
        <w:t xml:space="preserve">ประกาศ </w:t>
      </w:r>
      <w:r w:rsidR="003D06F1" w:rsidRPr="00A02B99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A02B99">
        <w:rPr>
          <w:rFonts w:ascii="TH SarabunPSK" w:hAnsi="TH SarabunPSK" w:cs="TH SarabunPSK"/>
          <w:sz w:val="34"/>
          <w:szCs w:val="34"/>
          <w:cs/>
        </w:rPr>
        <w:t xml:space="preserve">ณ </w:t>
      </w:r>
      <w:r w:rsidR="003D06F1" w:rsidRPr="00A02B99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A02B99">
        <w:rPr>
          <w:rFonts w:ascii="TH SarabunPSK" w:hAnsi="TH SarabunPSK" w:cs="TH SarabunPSK"/>
          <w:sz w:val="34"/>
          <w:szCs w:val="34"/>
          <w:cs/>
        </w:rPr>
        <w:t>วันที่</w:t>
      </w:r>
      <w:r w:rsidR="003D06F1" w:rsidRPr="00A02B99">
        <w:rPr>
          <w:rFonts w:ascii="TH SarabunPSK" w:hAnsi="TH SarabunPSK" w:cs="TH SarabunPSK"/>
          <w:sz w:val="34"/>
          <w:szCs w:val="34"/>
        </w:rPr>
        <w:t xml:space="preserve"> </w:t>
      </w:r>
      <w:r w:rsidR="00F92B01" w:rsidRPr="00A02B99">
        <w:rPr>
          <w:rFonts w:ascii="TH SarabunPSK" w:hAnsi="TH SarabunPSK" w:cs="TH SarabunPSK"/>
          <w:sz w:val="34"/>
          <w:szCs w:val="34"/>
        </w:rPr>
        <w:t xml:space="preserve"> </w:t>
      </w:r>
      <w:r w:rsidR="0095682B" w:rsidRPr="00A02B99">
        <w:rPr>
          <w:rFonts w:ascii="TH SarabunPSK" w:hAnsi="TH SarabunPSK" w:cs="TH SarabunPSK" w:hint="cs"/>
          <w:sz w:val="34"/>
          <w:szCs w:val="34"/>
          <w:cs/>
        </w:rPr>
        <w:t>๑๗</w:t>
      </w:r>
      <w:r w:rsidR="003D06F1" w:rsidRPr="00A02B99">
        <w:rPr>
          <w:rFonts w:ascii="TH SarabunPSK" w:hAnsi="TH SarabunPSK" w:cs="TH SarabunPSK"/>
          <w:sz w:val="34"/>
          <w:szCs w:val="34"/>
        </w:rPr>
        <w:t xml:space="preserve"> </w:t>
      </w:r>
      <w:r w:rsidR="00F92B01" w:rsidRPr="00A02B99">
        <w:rPr>
          <w:rFonts w:ascii="TH SarabunPSK" w:hAnsi="TH SarabunPSK" w:cs="TH SarabunPSK"/>
          <w:sz w:val="34"/>
          <w:szCs w:val="34"/>
        </w:rPr>
        <w:t xml:space="preserve"> </w:t>
      </w:r>
      <w:r w:rsidR="0095682B" w:rsidRPr="00A02B99">
        <w:rPr>
          <w:rFonts w:ascii="TH SarabunPSK" w:hAnsi="TH SarabunPSK" w:cs="TH SarabunPSK" w:hint="cs"/>
          <w:sz w:val="34"/>
          <w:szCs w:val="34"/>
          <w:cs/>
        </w:rPr>
        <w:t>ตุลาคม</w:t>
      </w:r>
      <w:r w:rsidR="00F92B01" w:rsidRPr="00A02B9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D06F1" w:rsidRPr="00A02B9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158AB" w:rsidRPr="00A02B99">
        <w:rPr>
          <w:rFonts w:ascii="TH SarabunPSK" w:hAnsi="TH SarabunPSK" w:cs="TH SarabunPSK"/>
          <w:sz w:val="34"/>
          <w:szCs w:val="34"/>
          <w:cs/>
        </w:rPr>
        <w:t>พ.ศ</w:t>
      </w:r>
      <w:r w:rsidR="00F92B01" w:rsidRPr="00A02B9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D06F1" w:rsidRPr="00A02B9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57E20" w:rsidRPr="00A02B99">
        <w:rPr>
          <w:rFonts w:ascii="TH SarabunPSK" w:hAnsi="TH SarabunPSK" w:cs="TH SarabunPSK" w:hint="cs"/>
          <w:sz w:val="34"/>
          <w:szCs w:val="34"/>
          <w:cs/>
        </w:rPr>
        <w:t>๒๕๖๕</w:t>
      </w:r>
    </w:p>
    <w:p w:rsidR="007F5D95" w:rsidRPr="00A02B99" w:rsidRDefault="0095682B" w:rsidP="00722A09">
      <w:pPr>
        <w:spacing w:after="0"/>
        <w:ind w:firstLine="709"/>
        <w:jc w:val="center"/>
        <w:rPr>
          <w:rFonts w:ascii="TH SarabunPSK" w:hAnsi="TH SarabunPSK" w:cs="TH SarabunPSK"/>
          <w:sz w:val="34"/>
          <w:szCs w:val="34"/>
          <w:cs/>
        </w:rPr>
      </w:pPr>
      <w:r w:rsidRPr="00A02B99">
        <w:rPr>
          <w:rFonts w:ascii="TH SarabunPSK" w:hAnsi="TH SarabunPSK" w:cs="TH SarabunPSK" w:hint="cs"/>
          <w:sz w:val="34"/>
          <w:szCs w:val="34"/>
          <w:cs/>
        </w:rPr>
        <w:t>พิทักษ์พล  บุณยมา</w:t>
      </w:r>
      <w:proofErr w:type="spellStart"/>
      <w:r w:rsidRPr="00A02B99">
        <w:rPr>
          <w:rFonts w:ascii="TH SarabunPSK" w:hAnsi="TH SarabunPSK" w:cs="TH SarabunPSK" w:hint="cs"/>
          <w:sz w:val="34"/>
          <w:szCs w:val="34"/>
          <w:cs/>
        </w:rPr>
        <w:t>ลิก</w:t>
      </w:r>
      <w:proofErr w:type="spellEnd"/>
    </w:p>
    <w:p w:rsidR="00DB32E8" w:rsidRPr="00A02B99" w:rsidRDefault="0095682B" w:rsidP="00722A09">
      <w:pPr>
        <w:tabs>
          <w:tab w:val="left" w:pos="993"/>
        </w:tabs>
        <w:spacing w:after="0"/>
        <w:ind w:firstLine="709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A02B99">
        <w:rPr>
          <w:rFonts w:ascii="TH SarabunPSK" w:hAnsi="TH SarabunPSK" w:cs="TH SarabunPSK" w:hint="cs"/>
          <w:sz w:val="34"/>
          <w:szCs w:val="34"/>
          <w:cs/>
        </w:rPr>
        <w:t>เลขาธิการคณะ</w:t>
      </w:r>
      <w:r w:rsidR="007F5D95" w:rsidRPr="00A02B99">
        <w:rPr>
          <w:rFonts w:ascii="TH SarabunPSK" w:hAnsi="TH SarabunPSK" w:cs="TH SarabunPSK"/>
          <w:sz w:val="34"/>
          <w:szCs w:val="34"/>
          <w:cs/>
        </w:rPr>
        <w:t>กรรมการสิทธิมนุษยชนแห่งชาติ</w:t>
      </w: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52"/>
          <w:szCs w:val="52"/>
          <w:lang w:eastAsia="zh-CN"/>
        </w:rPr>
      </w:pP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52"/>
          <w:szCs w:val="52"/>
          <w:lang w:eastAsia="zh-CN"/>
        </w:rPr>
      </w:pP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52"/>
          <w:szCs w:val="52"/>
          <w:lang w:eastAsia="zh-CN"/>
        </w:rPr>
      </w:pP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52"/>
          <w:szCs w:val="52"/>
          <w:lang w:eastAsia="zh-CN"/>
        </w:rPr>
      </w:pPr>
    </w:p>
    <w:p w:rsidR="0095682B" w:rsidRPr="00A02B99" w:rsidRDefault="0095682B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52"/>
          <w:szCs w:val="52"/>
          <w:lang w:eastAsia="zh-CN"/>
        </w:rPr>
      </w:pPr>
    </w:p>
    <w:p w:rsidR="00477557" w:rsidRPr="00A02B99" w:rsidRDefault="00477557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52"/>
          <w:szCs w:val="52"/>
          <w:lang w:eastAsia="zh-CN"/>
        </w:rPr>
      </w:pPr>
    </w:p>
    <w:p w:rsidR="00477557" w:rsidRPr="00A02B99" w:rsidRDefault="00477557" w:rsidP="00722A09">
      <w:pPr>
        <w:tabs>
          <w:tab w:val="left" w:pos="885"/>
          <w:tab w:val="left" w:pos="1027"/>
          <w:tab w:val="left" w:pos="1843"/>
        </w:tabs>
        <w:spacing w:after="0"/>
        <w:jc w:val="center"/>
        <w:rPr>
          <w:rFonts w:ascii="TH SarabunIT๙" w:eastAsia="SimSun" w:hAnsi="TH SarabunIT๙" w:cs="TH SarabunIT๙"/>
          <w:sz w:val="52"/>
          <w:szCs w:val="52"/>
          <w:lang w:eastAsia="zh-CN"/>
        </w:rPr>
      </w:pPr>
    </w:p>
    <w:p w:rsidR="00477557" w:rsidRPr="00A02B99" w:rsidRDefault="00477557" w:rsidP="00A02B99">
      <w:pPr>
        <w:tabs>
          <w:tab w:val="left" w:pos="885"/>
          <w:tab w:val="left" w:pos="1027"/>
          <w:tab w:val="left" w:pos="1843"/>
        </w:tabs>
        <w:spacing w:after="0"/>
        <w:rPr>
          <w:rFonts w:ascii="TH SarabunIT๙" w:eastAsia="SimSun" w:hAnsi="TH SarabunIT๙" w:cs="TH SarabunIT๙"/>
          <w:sz w:val="52"/>
          <w:szCs w:val="52"/>
          <w:lang w:eastAsia="zh-CN"/>
        </w:rPr>
      </w:pPr>
    </w:p>
    <w:p w:rsidR="0095682B" w:rsidRPr="00A02B99" w:rsidRDefault="00477557" w:rsidP="00D13878">
      <w:pPr>
        <w:spacing w:after="0"/>
        <w:jc w:val="center"/>
        <w:rPr>
          <w:rFonts w:ascii="TH SarabunIT๙" w:eastAsia="SimSun" w:hAnsi="TH SarabunIT๙" w:cs="TH SarabunIT๙"/>
          <w:sz w:val="56"/>
          <w:szCs w:val="56"/>
          <w:lang w:eastAsia="zh-CN"/>
        </w:rPr>
      </w:pPr>
      <w:r w:rsidRPr="00A02B99">
        <w:rPr>
          <w:rFonts w:ascii="TH SarabunIT๙" w:eastAsia="SimSun" w:hAnsi="TH SarabunIT๙" w:cs="TH SarabunIT๙" w:hint="cs"/>
          <w:sz w:val="56"/>
          <w:szCs w:val="56"/>
          <w:cs/>
          <w:lang w:eastAsia="zh-CN"/>
        </w:rPr>
        <w:t xml:space="preserve">๑. </w:t>
      </w:r>
      <w:r w:rsidR="0095682B" w:rsidRPr="00A02B99">
        <w:rPr>
          <w:rFonts w:ascii="TH SarabunIT๙" w:eastAsia="SimSun" w:hAnsi="TH SarabunIT๙" w:cs="TH SarabunIT๙"/>
          <w:sz w:val="56"/>
          <w:szCs w:val="56"/>
          <w:cs/>
          <w:lang w:eastAsia="zh-CN"/>
        </w:rPr>
        <w:t>สำนักบริหารกลาง</w:t>
      </w: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lastRenderedPageBreak/>
        <w:t>ข้อ 1 สำนักบริหารกลาง แบ่งงานภายในออกเป็น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4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กลุ่มงาน ดังนี้</w:t>
      </w:r>
    </w:p>
    <w:p w:rsidR="0095682B" w:rsidRPr="00A02B99" w:rsidRDefault="00477557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(๑)  </w:t>
      </w:r>
      <w:r w:rsidR="0095682B"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</w:t>
      </w:r>
      <w:r w:rsidR="0095682B" w:rsidRPr="00A02B99">
        <w:rPr>
          <w:rFonts w:ascii="TH SarabunIT๙" w:eastAsia="Calibri" w:hAnsi="TH SarabunIT๙" w:cs="TH SarabunIT๙"/>
          <w:sz w:val="34"/>
          <w:szCs w:val="34"/>
          <w:cs/>
        </w:rPr>
        <w:t>งานบริหารทั่วไป มีหน้าที่และอำนาจ ดังนี้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ดำเนินการเกี่ยวกับงานสารบรรณ งานบริหารทั่วไป และงานช่วยอำนวยการ</w:t>
      </w:r>
    </w:p>
    <w:p w:rsidR="0095682B" w:rsidRPr="00A02B99" w:rsidRDefault="0095682B" w:rsidP="00722A09">
      <w:pPr>
        <w:tabs>
          <w:tab w:val="left" w:pos="1134"/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ปฏิบัติงานในฐานะฝ่ายเลขานุการของสำนักงานคณะกรรมการสิทธิมนุษยชนแห่งชาติและติดตามการดำเนินการตามนโยบาย คำสั่ง หรือการมอบหมายของสำนักงานคณะกรรมการสิทธิมนุษยชนแห่งชาติและรายงานความก้าวหน้า พร้อมทั้งจัดทำรายงานผลการดำเนินงาน</w:t>
      </w:r>
    </w:p>
    <w:p w:rsidR="0095682B" w:rsidRPr="00A02B99" w:rsidRDefault="0095682B" w:rsidP="00722A09">
      <w:pPr>
        <w:tabs>
          <w:tab w:val="left" w:pos="1134"/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สนับสนุนงานเลขานุการของผู้บริหารสำนักงานคณะกรรมการสิทธิมนุษยชนแห่งชาติ</w:t>
      </w:r>
    </w:p>
    <w:p w:rsidR="0095682B" w:rsidRPr="00A02B99" w:rsidRDefault="0095682B" w:rsidP="00722A09">
      <w:pPr>
        <w:tabs>
          <w:tab w:val="left" w:pos="1134"/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ง) สนับสนุนการดำเนินงานพระราชพิธี รัฐพิธี </w:t>
      </w:r>
      <w:proofErr w:type="spellStart"/>
      <w:r w:rsidRPr="00A02B99">
        <w:rPr>
          <w:rFonts w:ascii="TH SarabunIT๙" w:hAnsi="TH SarabunIT๙" w:cs="TH SarabunIT๙"/>
          <w:sz w:val="34"/>
          <w:szCs w:val="34"/>
          <w:cs/>
        </w:rPr>
        <w:t>ศา</w:t>
      </w:r>
      <w:proofErr w:type="spellEnd"/>
      <w:r w:rsidRPr="00A02B99">
        <w:rPr>
          <w:rFonts w:ascii="TH SarabunIT๙" w:hAnsi="TH SarabunIT๙" w:cs="TH SarabunIT๙"/>
          <w:sz w:val="34"/>
          <w:szCs w:val="34"/>
          <w:cs/>
        </w:rPr>
        <w:t>สนพิธี และพิธีการต่าง ๆ</w:t>
      </w:r>
    </w:p>
    <w:p w:rsidR="0095682B" w:rsidRPr="00A02B99" w:rsidRDefault="0095682B" w:rsidP="005D1DAF">
      <w:pPr>
        <w:tabs>
          <w:tab w:val="left" w:pos="1134"/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95682B" w:rsidRPr="00A02B99" w:rsidRDefault="00477557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(๒) </w:t>
      </w:r>
      <w:r w:rsidR="0095682B" w:rsidRPr="00A02B99">
        <w:rPr>
          <w:rFonts w:ascii="TH SarabunIT๙" w:eastAsia="Calibri" w:hAnsi="TH SarabunIT๙" w:cs="TH SarabunIT๙"/>
          <w:sz w:val="34"/>
          <w:szCs w:val="34"/>
          <w:cs/>
        </w:rPr>
        <w:t xml:space="preserve">กลุ่มงานบริหารทรัพยากรบุคคล </w:t>
      </w:r>
      <w:r w:rsidR="0095682B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="0095682B" w:rsidRPr="00A02B99">
        <w:rPr>
          <w:rFonts w:ascii="TH SarabunIT๙" w:eastAsia="Calibri" w:hAnsi="TH SarabunIT๙" w:cs="TH SarabunIT๙"/>
          <w:sz w:val="34"/>
          <w:szCs w:val="34"/>
          <w:cs/>
        </w:rPr>
        <w:t>มีหน้าที่และอำนาจ ดังนี้</w:t>
      </w:r>
      <w:r w:rsidR="0095682B" w:rsidRPr="00A02B99">
        <w:rPr>
          <w:rFonts w:ascii="TH SarabunIT๙" w:eastAsia="Calibri" w:hAnsi="TH SarabunIT๙" w:cs="TH SarabunIT๙"/>
          <w:sz w:val="34"/>
          <w:szCs w:val="34"/>
        </w:rPr>
        <w:t xml:space="preserve"> </w:t>
      </w:r>
    </w:p>
    <w:p w:rsidR="0095682B" w:rsidRPr="00A02B99" w:rsidRDefault="0095682B" w:rsidP="005D1DAF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ดำเนินการเกี่ยวกับการบริหารงานทรัพยากรบุคคล รวมทั้งการเสริมสร้างวินัยและระบบคุณธรรม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ดำเนินการเกี่ยวกับงานวินัย การอุทธรณ์และการร้องทุกข์ และข้อกำหนดทางจริยธรรมข้าราชการ พนักงานราชการ และลูกจ้าง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ดำเนินการเกี่ยวกับงานเลขานุการการประชุมของคณะกรรมการสิทธิมนุษยชนแห่งชาติ</w:t>
      </w:r>
      <w:r w:rsidR="005D1DAF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ในฐานะองค์กรกลางบริหารงานบุคคล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จัดทำโครงสร้างการแบ่งส่วนราชการ การวางแผนกำลังคน การกำหนดตำแหน่งการกำหนดมาตรฐานกำหนดตำแหน่งและกรอบอัตรากำลังของข้าราชการ พนักงานราชการ และลูกจ้าง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ดำเนินการเกี่ยวกับการสรรหา การบรรจุแต่งตั้ง ย้าย โอน การเลื่อนระดับการประเมินประสิทธิภาพและประสิทธิผลการปฏิบัติงาน รวมทั้งการเลื่อนเงินเดือน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การเลื่อนค่าตอบแทน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การเลื่อนค่าจ้าง</w:t>
      </w:r>
    </w:p>
    <w:p w:rsidR="0095682B" w:rsidRPr="00A02B99" w:rsidRDefault="0095682B" w:rsidP="005D1DAF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D1DAF">
        <w:rPr>
          <w:rFonts w:ascii="TH SarabunIT๙" w:hAnsi="TH SarabunIT๙" w:cs="TH SarabunIT๙"/>
          <w:spacing w:val="-4"/>
          <w:sz w:val="34"/>
          <w:szCs w:val="34"/>
        </w:rPr>
        <w:t>(</w:t>
      </w:r>
      <w:r w:rsidRPr="005D1DAF">
        <w:rPr>
          <w:rFonts w:ascii="TH SarabunIT๙" w:hAnsi="TH SarabunIT๙" w:cs="TH SarabunIT๙"/>
          <w:spacing w:val="-4"/>
          <w:sz w:val="34"/>
          <w:szCs w:val="34"/>
          <w:cs/>
        </w:rPr>
        <w:t>ฉ) ดำเนินการเกี่ยวกับการจัดทำ และรักษาทะเบียนประวัติ การควบคุมการเกษียณอายุราชการ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และการจัดทำข้อมูลทรัพยากรบุคคลของข้าราชการ พนักงานราชการ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และลูกจ้าง</w:t>
      </w:r>
    </w:p>
    <w:p w:rsidR="0095682B" w:rsidRPr="00A02B99" w:rsidRDefault="0095682B" w:rsidP="005D1DAF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ช) จัดทำบัญชีถือจ่ายเงินเดือนของข้าราชการ ค่าตอบแทนของพนักงานราชการ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ค่าจ้างของ</w:t>
      </w:r>
      <w:r w:rsidRPr="00A02B99">
        <w:rPr>
          <w:rFonts w:ascii="TH SarabunIT๙" w:hAnsi="TH SarabunIT๙" w:cs="TH SarabunIT๙"/>
          <w:sz w:val="34"/>
          <w:szCs w:val="34"/>
          <w:cs/>
        </w:rPr>
        <w:t>ลูกจ้าง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ซ) ดำเนินการเกี่ยวกับงานบำเหน็จบำนาญ งานกองทุนบำเหน็จบำนาญข้าราชการ</w:t>
      </w:r>
      <w:r w:rsidRPr="00A02B99">
        <w:rPr>
          <w:rFonts w:ascii="TH SarabunIT๙" w:hAnsi="TH SarabunIT๙" w:cs="TH SarabunIT๙"/>
          <w:sz w:val="34"/>
          <w:szCs w:val="34"/>
        </w:rPr>
        <w:t xml:space="preserve"> (</w:t>
      </w:r>
      <w:r w:rsidRPr="00A02B99">
        <w:rPr>
          <w:rFonts w:ascii="TH SarabunIT๙" w:hAnsi="TH SarabunIT๙" w:cs="TH SarabunIT๙"/>
          <w:sz w:val="34"/>
          <w:szCs w:val="34"/>
          <w:cs/>
        </w:rPr>
        <w:t>กบข.) และงานประกันสังคม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ฌ) จัดระบบงานด้านสวัสดิการของข้าราชการและเจ้าหน้าที่ของสำนักงานคณะกรรมการ</w:t>
      </w:r>
      <w:r w:rsidR="00477557" w:rsidRPr="00A02B9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สิทธิมนุษยชนแห่งชาติ และดำเนินการเกี่ยวกับการขอพระราชทานเครื่องราชอิสริยาภรณ์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ญ</w:t>
      </w:r>
      <w:r w:rsidRPr="00A02B99">
        <w:rPr>
          <w:rFonts w:ascii="TH SarabunIT๙" w:hAnsi="TH SarabunIT๙" w:cs="TH SarabunIT๙"/>
          <w:sz w:val="34"/>
          <w:szCs w:val="34"/>
        </w:rPr>
        <w:t xml:space="preserve">) </w:t>
      </w:r>
      <w:r w:rsidRPr="00A02B99">
        <w:rPr>
          <w:rFonts w:ascii="TH SarabunIT๙" w:hAnsi="TH SarabunIT๙" w:cs="TH SarabunIT๙"/>
          <w:sz w:val="34"/>
          <w:szCs w:val="34"/>
          <w:cs/>
        </w:rPr>
        <w:t>จัดทำแผนการพัฒนาทรัพยากรบุคคล และดำเนินการเกี่ยวกับการพัฒนาทรัพยากรบุคคล และเสริมสร้างเครือข่ายความร่วมมือเกี่ยวกับการพัฒนาบุคลากร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ฎ) สร้างและพัฒนาหลักสูตรต่าง</w:t>
      </w:r>
      <w:r w:rsidR="00477557"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ๆ เพื่อการพัฒนาบุคลากรของสำนักงานคณะกรรมการ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สิทธิมนุษยชนแห่งชาติ</w:t>
      </w:r>
    </w:p>
    <w:p w:rsidR="0095682B" w:rsidRPr="00A02B99" w:rsidRDefault="0095682B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ฏ)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95682B" w:rsidRPr="00A02B99" w:rsidRDefault="00477557" w:rsidP="00722A09">
      <w:pPr>
        <w:tabs>
          <w:tab w:val="left" w:pos="1134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>(๓)</w:t>
      </w:r>
      <w:r w:rsidR="0095682B" w:rsidRPr="00A02B99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="0095682B"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กลุ่มงานคลัง มีหน้าที่และอำนาจ ดังนี้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ควบคุม กำกับ ตรวจสอบ และจัดระบบงานการเงินทุกประเภทและการบัญชีของสำนักงานคณะกรรมการสิทธิมนุษยชนแห่งชาติ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lastRenderedPageBreak/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ดำเนินการรับ</w:t>
      </w:r>
      <w:r w:rsidRPr="00A02B99">
        <w:rPr>
          <w:rFonts w:ascii="TH SarabunIT๙" w:hAnsi="TH SarabunIT๙" w:cs="TH SarabunIT๙"/>
          <w:sz w:val="34"/>
          <w:szCs w:val="34"/>
        </w:rPr>
        <w:t xml:space="preserve"> - </w:t>
      </w:r>
      <w:r w:rsidRPr="00A02B99">
        <w:rPr>
          <w:rFonts w:ascii="TH SarabunIT๙" w:hAnsi="TH SarabunIT๙" w:cs="TH SarabunIT๙"/>
          <w:sz w:val="34"/>
          <w:szCs w:val="34"/>
          <w:cs/>
        </w:rPr>
        <w:t>เบิกจ่าย และนำส่งเงินทุกประเภท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ดำเนินการจัดทำบัญชีและทะเบียนคุมที่เกี่ยวข้อง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จัดทำแผนเบิกจ่ายเงินงบประมาณจากกระทรวงการคลัง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(จ) ดำเนินการขออนุมัติเงินประจำงวดและเปลี่ยนแปลงเงินงบประมาณ รวมทั้งควบคุมและรายงานการใช้จ่ายงบประมาณ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ฉ) จัดทำรายงานการเงิน การบัญชี และฐานะเงินงบประมาณ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ช) ดำเนินการเก็บรักษาและควบคุมเงินคงเหลือ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ซ)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95682B" w:rsidRPr="00A02B99" w:rsidRDefault="00477557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(๔)  </w:t>
      </w:r>
      <w:r w:rsidR="0095682B"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กลุ่มงานพัสดุ มีหน้าที่และอำนาจ ดังนี้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ควบคุม กำกับ ตรวจสอบ และจัดระบบงานพัสดุ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ดำเนินการจัดทำบัญชีและทะเบียนคุมเกี่ยวกับพัสดุ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5D1DAF">
        <w:rPr>
          <w:rFonts w:ascii="TH SarabunIT๙" w:hAnsi="TH SarabunIT๙" w:cs="TH SarabunIT๙"/>
          <w:spacing w:val="-4"/>
          <w:sz w:val="34"/>
          <w:szCs w:val="34"/>
        </w:rPr>
        <w:t>(</w:t>
      </w:r>
      <w:r w:rsidRPr="005D1DAF">
        <w:rPr>
          <w:rFonts w:ascii="TH SarabunIT๙" w:hAnsi="TH SarabunIT๙" w:cs="TH SarabunIT๙"/>
          <w:spacing w:val="-4"/>
          <w:sz w:val="34"/>
          <w:szCs w:val="34"/>
          <w:cs/>
        </w:rPr>
        <w:t>ค) ดำเนินการเกี่ยวกับการบริหารงานพัสดุ โดยวางแผนการจัดซื้อ จัดหา จัดจ้างจ้างเหมาบริการ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ดำเนินการทำสัญญาซื้อ สัญญาจ้าง รวมทั้งควบคุมเก็บรักษา เบิกจ่ายและจำหน่ายพัสดุ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ควบคุม ตรวจสอบ และดูแลรักษาอาคารสถานที่ ยานพาหนะ ระบบสาธารณูปโภคโสตทัศนูปกรณ์ และระบบรักษาความปลอดภัย</w:t>
      </w:r>
    </w:p>
    <w:p w:rsidR="0095682B" w:rsidRPr="00A02B99" w:rsidRDefault="0095682B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95682B" w:rsidRPr="00A02B99" w:rsidRDefault="0095682B" w:rsidP="00722A09">
      <w:pPr>
        <w:tabs>
          <w:tab w:val="left" w:pos="1168"/>
        </w:tabs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  <w:tab w:val="left" w:pos="1058"/>
        </w:tabs>
        <w:spacing w:after="0"/>
        <w:ind w:left="66" w:firstLine="426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  <w:tab w:val="left" w:pos="1058"/>
        </w:tabs>
        <w:spacing w:after="0"/>
        <w:ind w:left="66" w:firstLine="426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  <w:tab w:val="left" w:pos="1058"/>
        </w:tabs>
        <w:spacing w:after="0"/>
        <w:ind w:left="66" w:firstLine="426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  <w:tab w:val="left" w:pos="1058"/>
        </w:tabs>
        <w:spacing w:after="0"/>
        <w:ind w:left="66" w:firstLine="426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  <w:tab w:val="left" w:pos="1058"/>
        </w:tabs>
        <w:spacing w:after="0"/>
        <w:ind w:left="66" w:firstLine="426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  <w:tab w:val="left" w:pos="1058"/>
        </w:tabs>
        <w:spacing w:after="0"/>
        <w:ind w:left="66" w:firstLine="426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567"/>
          <w:tab w:val="left" w:pos="1058"/>
        </w:tabs>
        <w:spacing w:after="0"/>
        <w:ind w:left="66" w:firstLine="426"/>
        <w:rPr>
          <w:rFonts w:ascii="TH SarabunIT๙" w:eastAsia="Calibri" w:hAnsi="TH SarabunIT๙" w:cs="TH SarabunIT๙"/>
          <w:sz w:val="32"/>
          <w:szCs w:val="32"/>
        </w:rPr>
      </w:pPr>
    </w:p>
    <w:p w:rsidR="0095682B" w:rsidRPr="00A02B99" w:rsidRDefault="0095682B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A02B99" w:rsidRPr="00A02B99" w:rsidRDefault="00A02B99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02B99">
        <w:rPr>
          <w:rFonts w:ascii="TH SarabunIT๙" w:eastAsia="Calibri" w:hAnsi="TH SarabunIT๙" w:cs="TH SarabunIT๙" w:hint="cs"/>
          <w:sz w:val="56"/>
          <w:szCs w:val="56"/>
          <w:cs/>
        </w:rPr>
        <w:t xml:space="preserve">2. </w:t>
      </w:r>
      <w:r w:rsidRPr="00A02B99">
        <w:rPr>
          <w:rFonts w:ascii="TH SarabunIT๙" w:eastAsia="Calibri" w:hAnsi="TH SarabunIT๙" w:cs="TH SarabunIT๙"/>
          <w:sz w:val="56"/>
          <w:szCs w:val="56"/>
          <w:cs/>
        </w:rPr>
        <w:t>สำนักนโยบายและยุทธศาสตร์</w:t>
      </w: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Default="00477557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B99" w:rsidRPr="00A02B99" w:rsidRDefault="00A02B99" w:rsidP="00722A09">
      <w:pPr>
        <w:tabs>
          <w:tab w:val="left" w:pos="91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lastRenderedPageBreak/>
        <w:t>ข้อ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2 </w:t>
      </w:r>
      <w:r w:rsidRPr="00A02B99">
        <w:rPr>
          <w:rFonts w:ascii="TH SarabunIT๙" w:hAnsi="TH SarabunIT๙" w:cs="TH SarabunIT๙"/>
          <w:sz w:val="34"/>
          <w:szCs w:val="34"/>
          <w:cs/>
        </w:rPr>
        <w:t>สำนักนโยบายและยุทธศาสตร์ แบ่งงานภายในออกเป็น</w:t>
      </w:r>
      <w:r w:rsidRPr="00A02B99">
        <w:rPr>
          <w:rFonts w:ascii="TH SarabunIT๙" w:hAnsi="TH SarabunIT๙" w:cs="TH SarabunIT๙"/>
          <w:sz w:val="34"/>
          <w:szCs w:val="34"/>
        </w:rPr>
        <w:t xml:space="preserve"> 1 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ฝ่าย </w:t>
      </w:r>
      <w:r w:rsidRPr="00A02B99">
        <w:rPr>
          <w:rFonts w:ascii="TH SarabunIT๙" w:hAnsi="TH SarabunIT๙" w:cs="TH SarabunIT๙"/>
          <w:sz w:val="34"/>
          <w:szCs w:val="34"/>
        </w:rPr>
        <w:t>4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กลุ่มงาน ดังนี้ </w:t>
      </w:r>
    </w:p>
    <w:p w:rsidR="00477557" w:rsidRPr="00A02B99" w:rsidRDefault="00477557" w:rsidP="00722A09">
      <w:pPr>
        <w:pStyle w:val="ListParagraph"/>
        <w:spacing w:after="0" w:line="240" w:lineRule="auto"/>
        <w:ind w:left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(๑)  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ฝ่ายช่วยอำนวยการ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มีหน้าที่และอำนาจ ดังนี้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trike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และติดต่อนัดหมายที่เป็นภารกิจของสำนักนโยบายและยุทธศาสตร์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ดำเนินการเกี่ยวกับแผนงบประมาณ แผนปฏิบัติการ การพัสดุ ครุภัณฑ์เก็บรักษาเอกสาร งานรวบรวมประมวลข้อมูลสถิติในเรื่องต่าง ๆ ของสำนักนโยบายและยุทธศาสตร์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กำหนดวาระการประชุม จัดเตรียมการประชุมและจัดทำเอกสารที่เกี่ยวข้องจัดทำบันทึกรายงานการประชุมและรายงานอื่น ๆ รวมทั้งติดตามผลการดำเนินงานตามมติที่ประชุม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ดำเนินการจัดจ้างทำรูปเล่ม ออกแบบ และจัดพิมพ์รายงานผลการปฏิบัติงานประจำปี หรือรายงานผลการวิจัยที่เกี่ยวข้อง เพื่อประกอบการเสนอต่อรัฐสภา คณะรัฐมนตรีและเผยแพร่ให้ประชาชนทราบเป็นการทั่วไป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จ) ร่วมปฏิบัติงานหรือสนับสนุนการปฏิบัติงานของหน่วยงานอื่นที่เกี่ยวข้องหรือตามที่ได้รับมอบหมาย </w:t>
      </w:r>
    </w:p>
    <w:p w:rsidR="00477557" w:rsidRPr="00A02B99" w:rsidRDefault="00477557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(๒)  </w:t>
      </w:r>
      <w:r w:rsidRPr="00A02B99">
        <w:rPr>
          <w:rFonts w:ascii="TH SarabunIT๙" w:hAnsi="TH SarabunIT๙" w:cs="TH SarabunIT๙"/>
          <w:sz w:val="34"/>
          <w:szCs w:val="34"/>
          <w:cs/>
        </w:rPr>
        <w:t>กลุ่มงานอำนวยการกิจการคณะกรรมการสิทธิมนุษยชนแห่งชาติ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มีหน้าที่และอำนาจ ดังนี้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อำนวยการ สนับสนุนและประสานงานเกี่ยวกับภารกิจของคณะกรรมการสิทธิมนุษยชนแห่งชาติ ประธานกรรมการและกรรมการสิทธิมนุษยชนแห่งชาติ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ดำเนินการเกี่ยวกับงานเลขานุการและการประชุมของคณะกรรมการสิทธิมนุษยชนแห่งชาติด้านบริหาร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ค) ติดตามและประสานการดำเนินการตามมติคณะกรรมการสิทธิมนุษยชนแห่งชาติ 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และรายงานความก้าวหน้า พร้อมทั้งจัดทำรายงานผลการดำเนินงาน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ศึกษา วิเคราะห์ กลั่นกรองในเรื่องและปัญหาต่าง ๆ พร้อมเสนอความเห็นตามที่ได้รับมอบหมาย เพื่อประกอบการพิจารณาของคณะกรรมการสิทธิมนุษยชนแห่งชาติ ประธานกรรมการ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และกรรมการสิทธิมนุษยชนแห่งชาติ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ติดตามและประสานงานการจัดเตรียมเอกสารข้อมูลและประเด็นการเข้าร่วมประชุม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ของประธานกรรมการและกรรมการสิทธิมนุษยชนแห่งชาติ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ฉ) ดำเนินการเกี่ยวกับการให้ได้มาซึ่งกรรมการสรรหากรรมการสิทธิมนุษยชนแห่งชาติ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และกรรมการสรรหาผู้ดำรงตำแหน่งในองค์การอิสระอื่น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(ช)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477557" w:rsidRPr="00A02B99" w:rsidRDefault="00477557" w:rsidP="00722A09">
      <w:pPr>
        <w:pStyle w:val="ListParagraph"/>
        <w:tabs>
          <w:tab w:val="left" w:pos="1276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(๓)  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กลุ่มงานนโยบายและยุทธศาสตร์ มีหน้าที่และอำนาจ ดังนี้ 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จัดทำนโยบายยุทธศาสตร์ เป้าหมายการดำเนินงาน กำหนดกรอบวงเงินงบประมาณ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แผนงบประมาณของสำนักงานคณะกรรมการสิทธิมนุษยชนแห่งชาติ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(ข) วางแผนงาน การส่งเสริม สนับสนุน ประสานการขับเคลื่อนงานตามนโยบายพิเศษ นโยบายเร่งด่วนของคณะกรรมการสิทธิมนุษยชนแห่งชาติและสำนักงานคณะกรรมการสิทธิมนุษยชนแห่งชาติ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ศึกษา วิเคราะห์ และดำเนินการเกี่ยวกับการวางระบบการจัดทำคำของบประมาณ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และจัดทำคำของบประมาณให้สอดคล้องกับแผนยุทธศาสตร์คณะกรรมการสิทธิมนุษยชนแห่งชาติตลอดจนวิเคราะห์การใช้จ่ายเงินงบประมาณ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lastRenderedPageBreak/>
        <w:t>(ง) ควบคุม กำกับ ติดตาม และรายงานผลการดำเนินงานให้เป็นไปตามแผนปฏิบัติการ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และแผนการใช้จ่ายเงินงบประมาณ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(จ) จัดทำแผนปฏิบัติการประจำปีของสำนักงานคณะกรรมการสิทธิมนุษยชนแห่งชาติ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ฉ)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477557" w:rsidRPr="00A02B99" w:rsidRDefault="00477557" w:rsidP="00722A09">
      <w:pPr>
        <w:pStyle w:val="ListParagraph"/>
        <w:tabs>
          <w:tab w:val="left" w:pos="1276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(๔)  </w:t>
      </w:r>
      <w:r w:rsidRPr="00A02B99">
        <w:rPr>
          <w:rFonts w:ascii="TH SarabunIT๙" w:hAnsi="TH SarabunIT๙" w:cs="TH SarabunIT๙"/>
          <w:sz w:val="34"/>
          <w:szCs w:val="34"/>
          <w:cs/>
        </w:rPr>
        <w:t>กลุ่มงานวิจัยและวิชาการสิทธิมนุษยชน มีหน้าที่และอำนาจ ดังนี้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ศึกษาปัญหา วิเคราะห์ สังเคราะห์ และพัฒนาองค์ความรู้ทางวิชาการด้านสิทธิมนุษยชนตลอดจนการกำหนดโจทย์การศึกษาวิจัยเพื่อป้องกันหรือแก้ไขปัญหาการละเมิดสิทธิมนุษยชนเพื่อให้สอดคล้องกับแผนยุทธศาสตร์คณะกรรมการสิทธิมนุษยชนแห่งชาติ รวมทั้งข้อเสนอแนะของคณะกรรมการสิทธิมนุษยชนแห่งชาติ เพื่อการส่งเสริมและคุ้มครองสิทธิมนุษยชน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จัดทำข้อเสนอโครงการศึกษาวิจัยและแผนการศึกษาวิจัยประจำปีของสำนักงานคณะกรรมการสิทธิมนุษยชนแห่งชาติ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ดำเนินการวิจัยและบริหารจัดการโครงการศึกษาวิจัยตามแผนการศึกษาวิจัยประจำปี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ให้มีประสิทธิภาพ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รวบรวม และประมวลข้อมูลทางวิชาการ และการศึกษาวิจัยด้านสิทธิมนุษยชนเพื่อนำผลการศึกษาวิจัยไปขับเคลื่อนทางวิชาการและสังคม เพื่อให้เกิดประโยชน์ในการป้องกัน และแก้ไขปัญหา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การละเมิดสิทธิมนุษยชน ตลอดจนเสริมสร้างความตระหนัก และพัฒนาความเข้มแข็งด้านสิทธิมนุษยชน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จ) ส่งเสริม สนับสนุน และประสานความร่วมมือแก่บุคคล หน่วยงานภาครัฐ ภาคเอกชน 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และภาคประชาสังคมทางวิชาการและการศึกษาวิจัยด้านสิทธิมนุษยชน หาแหล่งเงินทุนและแหล่งศึกษาวิจัยทั้งในและต่างประเทศ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ฉ) ติดตาม ตรวจสอบ และประเมินผลการศึกษาวิจัยตามแผนงานการศึกษาวิจัยประจำปี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และแผนงานโครงการประจำปี พร้อมทั้งจัดทำรายงานการศึกษาวิจัยและผลงานการศึกษาวิจัยประจำปี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หรือตามที่ได้รับมอบหมาย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trike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(ช) ศึกษา และพัฒนาวิชาการด้านสิทธิมนุษยชน รวมทั้งจัดทำวารสารวิชาการ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ซ) ให้คำปรึกษา ข้อเสนอแนะ คำแนะนำ และสนับสนุนด้านวิชาการ และการศึกษาวิจัย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ด้านสิทธิมนุษยชน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ฌ)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477557" w:rsidRPr="00A02B99" w:rsidRDefault="00477557" w:rsidP="00722A09">
      <w:pPr>
        <w:pStyle w:val="ListParagraph"/>
        <w:tabs>
          <w:tab w:val="left" w:pos="1276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(๕)  </w:t>
      </w:r>
      <w:r w:rsidRPr="00A02B99">
        <w:rPr>
          <w:rFonts w:ascii="TH SarabunIT๙" w:hAnsi="TH SarabunIT๙" w:cs="TH SarabunIT๙"/>
          <w:sz w:val="34"/>
          <w:szCs w:val="34"/>
          <w:cs/>
        </w:rPr>
        <w:t>กลุ่มงานพัฒนาระบบบริหาร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และ</w:t>
      </w:r>
      <w:r w:rsidRPr="00A02B99">
        <w:rPr>
          <w:rFonts w:ascii="TH SarabunIT๙" w:hAnsi="TH SarabunIT๙" w:cs="TH SarabunIT๙"/>
          <w:sz w:val="34"/>
          <w:szCs w:val="34"/>
          <w:cs/>
        </w:rPr>
        <w:t>ติดตามประเมินผล มีหน้าที่และอำนาจ ดังนี้</w:t>
      </w:r>
    </w:p>
    <w:p w:rsidR="00477557" w:rsidRPr="008318F9" w:rsidRDefault="00477557" w:rsidP="008318F9">
      <w:pPr>
        <w:tabs>
          <w:tab w:val="left" w:pos="1565"/>
        </w:tabs>
        <w:spacing w:after="0"/>
        <w:ind w:firstLine="851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8318F9">
        <w:rPr>
          <w:rFonts w:ascii="TH SarabunIT๙" w:hAnsi="TH SarabunIT๙" w:cs="TH SarabunIT๙"/>
          <w:spacing w:val="-4"/>
          <w:sz w:val="34"/>
          <w:szCs w:val="34"/>
        </w:rPr>
        <w:t>(</w:t>
      </w:r>
      <w:r w:rsidRPr="008318F9">
        <w:rPr>
          <w:rFonts w:ascii="TH SarabunIT๙" w:hAnsi="TH SarabunIT๙" w:cs="TH SarabunIT๙"/>
          <w:spacing w:val="-4"/>
          <w:sz w:val="34"/>
          <w:szCs w:val="34"/>
          <w:cs/>
        </w:rPr>
        <w:t>ก) พัฒนาระบบบริหารจัดการและระบบงานของสำนักงานคณะกรรมการสิทธิมนุษยชนแห่งชาติ</w:t>
      </w:r>
    </w:p>
    <w:p w:rsidR="00477557" w:rsidRPr="00A02B99" w:rsidRDefault="00477557" w:rsidP="00722A09">
      <w:pPr>
        <w:tabs>
          <w:tab w:val="left" w:pos="1565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พัฒนาระบบการประเมินผลสำเร็จของงาน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การ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ประเมินและการ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>พัฒนาองค์กร</w:t>
      </w:r>
    </w:p>
    <w:p w:rsidR="00477557" w:rsidRPr="00A02B99" w:rsidRDefault="00477557" w:rsidP="00722A09">
      <w:pPr>
        <w:tabs>
          <w:tab w:val="left" w:pos="1565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จัดทำคำรับรองการปฏิบัติราชการและประเมินผลตามคำรับรองการปฏิบัติราชการของสำนักงานคณะกรรมการสิทธิมนุษยชนแห่งชาติ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trike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ง</w:t>
      </w:r>
      <w:r w:rsidRPr="00A02B99">
        <w:rPr>
          <w:rFonts w:ascii="TH SarabunIT๙" w:hAnsi="TH SarabunIT๙" w:cs="TH SarabunIT๙"/>
          <w:sz w:val="34"/>
          <w:szCs w:val="34"/>
          <w:cs/>
        </w:rPr>
        <w:t>) ติดตาม วิเคราะห์ ประเมินผล และรายงานผลการดำเนินงานตามแผนยุทธศาสตร์คณะกรรมการสิทธิมนุษยชนแห่งชาติ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นโยบาย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และ</w:t>
      </w:r>
      <w:r w:rsidRPr="00A02B99">
        <w:rPr>
          <w:rFonts w:ascii="TH SarabunIT๙" w:hAnsi="TH SarabunIT๙" w:cs="TH SarabunIT๙"/>
          <w:sz w:val="34"/>
          <w:szCs w:val="34"/>
          <w:cs/>
        </w:rPr>
        <w:t>แผนปฏิบัติการประจำปี พร้อมทั้งเสนอความเห็นและข้อเสนอแนะเพื่อการปรับปรุงและพัฒนา</w:t>
      </w:r>
      <w:r w:rsidRPr="00A02B99">
        <w:rPr>
          <w:rFonts w:ascii="TH SarabunIT๙" w:hAnsi="TH SarabunIT๙" w:cs="TH SarabunIT๙"/>
          <w:strike/>
          <w:sz w:val="34"/>
          <w:szCs w:val="34"/>
          <w:cs/>
        </w:rPr>
        <w:t xml:space="preserve"> 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จ</w:t>
      </w:r>
      <w:r w:rsidRPr="00A02B99">
        <w:rPr>
          <w:rFonts w:ascii="TH SarabunIT๙" w:hAnsi="TH SarabunIT๙" w:cs="TH SarabunIT๙"/>
          <w:sz w:val="34"/>
          <w:szCs w:val="34"/>
          <w:cs/>
        </w:rPr>
        <w:t>) ประมวลผลการติดตามและจัดทำรายงานประเมินผลการดำเนินการด้านสิทธิมนุษยชน</w:t>
      </w:r>
      <w:r w:rsidRPr="00A02B99">
        <w:rPr>
          <w:rFonts w:ascii="TH SarabunIT๙" w:hAnsi="TH SarabunIT๙" w:cs="TH SarabunIT๙"/>
          <w:sz w:val="34"/>
          <w:szCs w:val="34"/>
          <w:cs/>
        </w:rPr>
        <w:br/>
        <w:t>ของหน่วยงานที่เกี่ยวข้องตามข้อเสนอแนะของคณะกรรมการสิทธิมนุษยชนแห่งชาติ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77557" w:rsidRPr="008318F9" w:rsidRDefault="00477557" w:rsidP="00722A09">
      <w:pPr>
        <w:spacing w:after="0"/>
        <w:ind w:firstLine="851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8318F9">
        <w:rPr>
          <w:rFonts w:ascii="TH SarabunIT๙" w:hAnsi="TH SarabunIT๙" w:cs="TH SarabunIT๙"/>
          <w:spacing w:val="-6"/>
          <w:sz w:val="34"/>
          <w:szCs w:val="34"/>
        </w:rPr>
        <w:t>(</w:t>
      </w:r>
      <w:r w:rsidRPr="008318F9">
        <w:rPr>
          <w:rFonts w:ascii="TH SarabunIT๙" w:hAnsi="TH SarabunIT๙" w:cs="TH SarabunIT๙" w:hint="cs"/>
          <w:spacing w:val="-6"/>
          <w:sz w:val="34"/>
          <w:szCs w:val="34"/>
          <w:cs/>
        </w:rPr>
        <w:t>ฉ</w:t>
      </w:r>
      <w:r w:rsidRPr="008318F9">
        <w:rPr>
          <w:rFonts w:ascii="TH SarabunIT๙" w:hAnsi="TH SarabunIT๙" w:cs="TH SarabunIT๙"/>
          <w:spacing w:val="-6"/>
          <w:sz w:val="34"/>
          <w:szCs w:val="34"/>
          <w:cs/>
        </w:rPr>
        <w:t>) จัดทำรายงานผลการปฏิบัติงานประจำปีของสำนักงานคณะกรรมการสิทธิมนุษยชนแห่งชาติ</w:t>
      </w:r>
    </w:p>
    <w:p w:rsidR="00477557" w:rsidRPr="00A02B99" w:rsidRDefault="00477557" w:rsidP="00722A09">
      <w:pPr>
        <w:tabs>
          <w:tab w:val="left" w:pos="1565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lastRenderedPageBreak/>
        <w:t>(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ช) </w:t>
      </w:r>
      <w:r w:rsidRPr="00A02B9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4"/>
          <w:szCs w:val="34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4"/>
          <w:szCs w:val="34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rPr>
          <w:rFonts w:ascii="TH SarabunIT๙" w:hAnsi="TH SarabunIT๙" w:cs="TH SarabunIT๙"/>
          <w:sz w:val="34"/>
          <w:szCs w:val="34"/>
        </w:rPr>
      </w:pPr>
    </w:p>
    <w:p w:rsidR="0095682B" w:rsidRPr="00A02B99" w:rsidRDefault="0095682B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477557" w:rsidRDefault="00477557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02B99" w:rsidRPr="00A02B99" w:rsidRDefault="00A02B9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477557" w:rsidRPr="00A02B99" w:rsidRDefault="00477557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477557" w:rsidRPr="00A02B99" w:rsidRDefault="00477557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7557" w:rsidRDefault="00477557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318F9" w:rsidRPr="00A02B99" w:rsidRDefault="008318F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jc w:val="center"/>
        <w:rPr>
          <w:rFonts w:ascii="TH SarabunIT๙" w:eastAsia="Calibri" w:hAnsi="TH SarabunIT๙" w:cs="TH SarabunIT๙"/>
          <w:sz w:val="56"/>
          <w:szCs w:val="56"/>
        </w:rPr>
      </w:pPr>
      <w:r w:rsidRPr="00A02B99">
        <w:rPr>
          <w:rFonts w:ascii="TH SarabunIT๙" w:hAnsi="TH SarabunIT๙" w:cs="TH SarabunIT๙"/>
          <w:sz w:val="56"/>
          <w:szCs w:val="56"/>
          <w:cs/>
        </w:rPr>
        <w:t>3</w:t>
      </w:r>
      <w:r w:rsidRPr="00A02B99">
        <w:rPr>
          <w:rFonts w:ascii="TH SarabunIT๙" w:hAnsi="TH SarabunIT๙" w:cs="TH SarabunIT๙" w:hint="cs"/>
          <w:sz w:val="56"/>
          <w:szCs w:val="56"/>
          <w:cs/>
        </w:rPr>
        <w:t xml:space="preserve">. </w:t>
      </w:r>
      <w:r w:rsidRPr="00A02B99">
        <w:rPr>
          <w:rFonts w:ascii="TH SarabunIT๙" w:hAnsi="TH SarabunIT๙" w:cs="TH SarabunIT๙"/>
          <w:sz w:val="56"/>
          <w:szCs w:val="56"/>
          <w:cs/>
        </w:rPr>
        <w:t>สำนักส่งเสริมการเคารพสิทธิมนุษยชน</w:t>
      </w: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Default="00477557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Pr="00A02B99" w:rsidRDefault="00A02B99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77557" w:rsidRPr="00A02B99" w:rsidRDefault="00477557" w:rsidP="00722A09">
      <w:pPr>
        <w:tabs>
          <w:tab w:val="left" w:pos="1843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ข้อ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สำนักส่งเสริมการเคารพสิทธิมนุษยชน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แบ่งงานภายในออกเป็น ๑ ฝ่าย ๔ กลุ่มงาน ดังนี้</w:t>
      </w:r>
    </w:p>
    <w:p w:rsidR="00477557" w:rsidRPr="00A02B99" w:rsidRDefault="00477557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(1)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ฝ่ายช่วยอำนวยการ มีหน้าที่และอำนาจดังนี้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 xml:space="preserve">(ก) 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และติดต่อนัดหมายที่เป็นภารกิจของสำนักส่งเสริมการเคารพสิทธิมนุษยชน 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(ข)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ดำเนินการเกี่ยวกับแผนงบประมาณ แผนปฏิบัติการ การพัสดุครุภัณฑ์ เก็บรักษาเอกสาร งานรวบรวมประมวลข้อมูลสถิติในเรื่องต่าง ๆ ของสำนักส่งเสริมการเคารพสิทธิมนุษยชน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(ค)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จัดทำวาระการประชุม จัดเตรียมการประชุมและจัดทำเอกสารที่เกี่ยวข้อง จัดทำบันทึกรายงานการประชุมและรายงานอื่น ๆ รวมทั้งติดตามผลการดำเนินงานตามมติที่ประชุม</w:t>
      </w:r>
    </w:p>
    <w:p w:rsidR="00477557" w:rsidRPr="00A02B99" w:rsidRDefault="00477557" w:rsidP="008318F9">
      <w:pPr>
        <w:tabs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(ง)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477557" w:rsidRPr="00A02B99" w:rsidRDefault="00477557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(2)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กลุ่มงานส่งเสริมสิทธิมนุษยชน มีหน้าที่และอำนาจ ดังนี้</w:t>
      </w:r>
    </w:p>
    <w:p w:rsidR="00477557" w:rsidRPr="00A02B99" w:rsidRDefault="00477557" w:rsidP="008318F9">
      <w:pPr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8318F9">
        <w:rPr>
          <w:rFonts w:ascii="TH SarabunIT๙" w:eastAsia="Calibri" w:hAnsi="TH SarabunIT๙" w:cs="TH SarabunIT๙"/>
          <w:spacing w:val="-6"/>
          <w:sz w:val="34"/>
          <w:szCs w:val="34"/>
          <w:cs/>
        </w:rPr>
        <w:t>(ก)</w:t>
      </w:r>
      <w:r w:rsidR="005B58EA" w:rsidRPr="008318F9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 xml:space="preserve"> </w:t>
      </w:r>
      <w:r w:rsidRPr="008318F9">
        <w:rPr>
          <w:rFonts w:ascii="TH SarabunIT๙" w:eastAsia="Calibri" w:hAnsi="TH SarabunIT๙" w:cs="TH SarabunIT๙"/>
          <w:spacing w:val="-6"/>
          <w:sz w:val="34"/>
          <w:szCs w:val="34"/>
          <w:cs/>
        </w:rPr>
        <w:t>พัฒนาระบบ มาตรการและกลไกเกี่ยวกับการส่งเสริมและเผยแพร่ความรู้เกี่ยวกับสิทธิมนุษยชน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ตามกฎหมาย รัฐธรรมนูญ และ พันธกรณีที่ประเทศไทยต้องยึดถือปฏิบัติตามกติการะหว่างประเทศและอนุสัญญาประกอบ</w:t>
      </w:r>
    </w:p>
    <w:p w:rsidR="00477557" w:rsidRPr="00A02B99" w:rsidRDefault="00477557" w:rsidP="008318F9">
      <w:pPr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8318F9">
        <w:rPr>
          <w:rFonts w:ascii="TH SarabunIT๙" w:eastAsia="Calibri" w:hAnsi="TH SarabunIT๙" w:cs="TH SarabunIT๙"/>
          <w:spacing w:val="-6"/>
          <w:sz w:val="34"/>
          <w:szCs w:val="34"/>
          <w:cs/>
        </w:rPr>
        <w:t>(ข)</w:t>
      </w:r>
      <w:r w:rsidR="005B58EA" w:rsidRPr="008318F9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 xml:space="preserve"> </w:t>
      </w:r>
      <w:r w:rsidRPr="008318F9">
        <w:rPr>
          <w:rFonts w:ascii="TH SarabunIT๙" w:eastAsia="Calibri" w:hAnsi="TH SarabunIT๙" w:cs="TH SarabunIT๙"/>
          <w:spacing w:val="-6"/>
          <w:sz w:val="34"/>
          <w:szCs w:val="34"/>
          <w:cs/>
        </w:rPr>
        <w:t>ส่งเสริมสนับสนุนและสร้างการรับรู้ ความเข้าใจและตระหนักถึงความสำคัญของสิทธิมนุษยชน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ของบุคคลและการเคารพในสิทธิมนุษยชนของบุคคลอื่น และให้เกิดความร่วมมือ การเคารพ และการปฏิบัติตามหลักสิทธิมนุษยชนของทุกภาคส่วนของสังคม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(ค)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ดำเนินการเกี่ยวกับงานด้านสิทธิมนุษยชนศึกษา ทั้งในและนอกระบบการศึกษาและการศึกษาตามอัธยาศัย ตลอดจนสร้างกระบวนการเรียนรู้ร่วมกัน พัฒนาองค์ความรู้ด้านสิทธิมนุษยชน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br/>
        <w:t>ให้เกิดความตระหนัก เห็นคุณค่า และเคารพศักดิ์ศรีความเป็นมนุษย์</w:t>
      </w:r>
    </w:p>
    <w:p w:rsidR="00477557" w:rsidRPr="00A02B99" w:rsidRDefault="00477557" w:rsidP="00722A09">
      <w:pPr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(ง)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พัฒนาองค์ความรู้ จัดทำเอกสารวิชาการ</w:t>
      </w:r>
    </w:p>
    <w:p w:rsidR="00477557" w:rsidRPr="00A02B99" w:rsidRDefault="00477557" w:rsidP="008318F9">
      <w:pPr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(จ)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477557" w:rsidRPr="00A02B99" w:rsidRDefault="00477557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(3)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กลุ่มงานพัฒนาความร่วมมือเครือข่าย 1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มีหน้าที่และอำนาจ ดังนี้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(ก)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ส่งเสริม พัฒนาความร่วมมือและสร้างความเข้มแข็งระบบเครือข่ายด้านสิทธิมนุษยชน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br/>
        <w:t>ในภาคประชาสังคม ภาคประชาชน ภาคเอกชน และภาคธุรกิจ รวมทั้งส่งเสริม สนับสนุนให้ประชาชน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br/>
        <w:t>มีส่วนร่วมเป็นเครือข่ายในการส่งเสริมและคุ้มครองสิทธิมนุษยชน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(ข)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ส่งเสริมและสนับสนุนบทบาท ภารกิจ และกิจกรรมขององค์กรเครือข่ายด้านสิทธิมนุษยชน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(ค)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จัดทำฐานข้อมูลเครือข่ายองค์กรด้านสิทธิมนุษยชน เพื่อส่งเสริมและสนับสนุนความร่วมมือด้านสิทธิมนุษยชน</w:t>
      </w:r>
    </w:p>
    <w:p w:rsidR="00477557" w:rsidRPr="00A02B99" w:rsidRDefault="00477557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(ง)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477557" w:rsidRPr="00A02B99" w:rsidRDefault="00477557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(4)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กลุ่มงานพัฒนาความร่วมมือเครือข่าย 2 มีหน้าที่และอำนาจ ดังนี้</w:t>
      </w:r>
    </w:p>
    <w:p w:rsidR="00477557" w:rsidRPr="00A02B99" w:rsidRDefault="00477557" w:rsidP="00722A09">
      <w:pPr>
        <w:tabs>
          <w:tab w:val="left" w:pos="1276"/>
          <w:tab w:val="left" w:pos="1701"/>
          <w:tab w:val="left" w:pos="1843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(ก)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ส่งเสริม พัฒนาความร่วมมือและสร้างความเข้มแข็งระบบเครือข่ายด้านสิทธิมนุษยชน</w:t>
      </w:r>
      <w:r w:rsidR="008318F9">
        <w:rPr>
          <w:rFonts w:ascii="TH SarabunIT๙" w:eastAsia="Calibri" w:hAnsi="TH SarabunIT๙" w:cs="TH SarabunIT๙"/>
          <w:sz w:val="34"/>
          <w:szCs w:val="34"/>
          <w:cs/>
        </w:rPr>
        <w:br/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ในภาครัฐ สถาบันการศึกษา องค์กรอิสระ และองค์กรปกครองส่วนท้องถิ่น</w:t>
      </w:r>
    </w:p>
    <w:p w:rsidR="00477557" w:rsidRPr="00A02B99" w:rsidRDefault="00477557" w:rsidP="00722A09">
      <w:pPr>
        <w:tabs>
          <w:tab w:val="left" w:pos="1276"/>
          <w:tab w:val="left" w:pos="1701"/>
          <w:tab w:val="left" w:pos="1843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(ข)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ส่งเสริมและสนับสนุนบทบาท ภารกิจ และกิจกรรมขององค์กรเครือข่ายด้านสิทธิมนุษยชน</w:t>
      </w:r>
    </w:p>
    <w:p w:rsidR="00477557" w:rsidRPr="00A02B99" w:rsidRDefault="00477557" w:rsidP="00722A09">
      <w:pPr>
        <w:tabs>
          <w:tab w:val="left" w:pos="1276"/>
          <w:tab w:val="left" w:pos="1701"/>
          <w:tab w:val="left" w:pos="1843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(ค)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จัดทำฐานข้อมูลเครือข่ายองค์กรด้านสิทธิมนุษยชน เพื่อส่งเสริมและสนับสนุนความร่วมมือด้านสิทธิมนุษยชน</w:t>
      </w:r>
    </w:p>
    <w:p w:rsidR="00477557" w:rsidRPr="00A02B99" w:rsidRDefault="00477557" w:rsidP="00722A09">
      <w:pPr>
        <w:tabs>
          <w:tab w:val="left" w:pos="1701"/>
          <w:tab w:val="left" w:pos="1843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lastRenderedPageBreak/>
        <w:t>(ง)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477557" w:rsidRPr="00A02B99" w:rsidRDefault="00477557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(5)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กลุ่มงานสื่อสารองค์กร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มีหน้าที่และอำนาจ ดังนี้</w:t>
      </w:r>
    </w:p>
    <w:p w:rsidR="00477557" w:rsidRPr="00A02B99" w:rsidRDefault="00477557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(ก)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ดำเนินการเกี่ยวกับการสื่อสารสาธารณะเพื่อสร้างความรู้ความเข้าใจและเห็นคุณค่า</w:t>
      </w:r>
      <w:r w:rsidR="008318F9">
        <w:rPr>
          <w:rFonts w:ascii="TH SarabunIT๙" w:eastAsia="Calibri" w:hAnsi="TH SarabunIT๙" w:cs="TH SarabunIT๙"/>
          <w:sz w:val="34"/>
          <w:szCs w:val="34"/>
          <w:cs/>
        </w:rPr>
        <w:br/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การเคารพและการปฏิบัติตามหลักสิทธิมนุษยชน</w:t>
      </w:r>
    </w:p>
    <w:p w:rsidR="00477557" w:rsidRPr="00A02B99" w:rsidRDefault="00477557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(ข)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เสริมสร้างความสัมพันธ์และความเข้าใจอันดีแก่สาธารณชนในภาพลักษณ์ บทบาท ภารกิจ</w:t>
      </w:r>
      <w:r w:rsidRPr="008318F9">
        <w:rPr>
          <w:rFonts w:ascii="TH SarabunIT๙" w:eastAsia="Calibri" w:hAnsi="TH SarabunIT๙" w:cs="TH SarabunIT๙"/>
          <w:spacing w:val="-4"/>
          <w:sz w:val="34"/>
          <w:szCs w:val="34"/>
          <w:cs/>
        </w:rPr>
        <w:t>และกิจกรรมของคณะกรรมการสิทธิมนุษยชนแห่งชาติและสำนักงานคณะกรรมการสิทธิมนุษยชนแห่งชาติ</w:t>
      </w:r>
    </w:p>
    <w:p w:rsidR="00477557" w:rsidRPr="00A02B99" w:rsidRDefault="00477557" w:rsidP="008318F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(ค)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พัฒนาองค์ความรู้ การปรับเปลี่ยนเจตคติ และเผยแพร่ความรู้ด้านสิทธิมนุษยชนให้แก่หน่วยงานภาครัฐ ภาคเอกชน ชุมชน ท้องถิ่น ภาคประชาสังคมและประชาชน ตลอดจนสื่อมวลชน</w:t>
      </w:r>
    </w:p>
    <w:p w:rsidR="00477557" w:rsidRPr="00A02B99" w:rsidRDefault="00477557" w:rsidP="008318F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8318F9">
        <w:rPr>
          <w:rFonts w:ascii="TH SarabunIT๙" w:eastAsia="Calibri" w:hAnsi="TH SarabunIT๙" w:cs="TH SarabunIT๙"/>
          <w:spacing w:val="-6"/>
          <w:sz w:val="34"/>
          <w:szCs w:val="34"/>
          <w:cs/>
        </w:rPr>
        <w:t>(ง)</w:t>
      </w:r>
      <w:r w:rsidR="005B58EA" w:rsidRPr="008318F9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 xml:space="preserve"> </w:t>
      </w:r>
      <w:r w:rsidRPr="008318F9">
        <w:rPr>
          <w:rFonts w:ascii="TH SarabunIT๙" w:eastAsia="Calibri" w:hAnsi="TH SarabunIT๙" w:cs="TH SarabunIT๙"/>
          <w:spacing w:val="-6"/>
          <w:sz w:val="34"/>
          <w:szCs w:val="34"/>
          <w:cs/>
        </w:rPr>
        <w:t>เผยแพร่มาตรการในการส่งเสริมและการแก้ไขปัญหาการละเมิดสิทธิมนุษยชนหรือแนวทางการ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แก้ไขการปฏิบัติที่ไม่เป็นธรรมให้สาธารณชนทราบตามมติของคณะกรรมการสิทธิมนุษยชนแห่งชาติ</w:t>
      </w:r>
    </w:p>
    <w:p w:rsidR="00477557" w:rsidRPr="00A02B99" w:rsidRDefault="00477557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(จ)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ผลิตสื่อรณรงค์และเผยแพร่ความรู้ด้านสิทธิมนุษยชน</w:t>
      </w:r>
    </w:p>
    <w:p w:rsidR="00477557" w:rsidRPr="00A02B99" w:rsidRDefault="00477557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(ฉ)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ดำเนินการเกี่ยวกับงานโฆษกของคณะกรรมการสิทธิมนุษยชนแห่งชาติ รวมทั้งประสานและอำนวยความสะดวกแก่สื่อมวลชนในการเผยแพร่ข่าว การแถลงข่าว และการให้สัมภาษณ์ของคณะกรรมการสิทธิมนุษยชนแห่งชาติ</w:t>
      </w:r>
    </w:p>
    <w:p w:rsidR="00477557" w:rsidRPr="00A02B99" w:rsidRDefault="00477557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/>
          <w:sz w:val="34"/>
          <w:szCs w:val="34"/>
          <w:cs/>
        </w:rPr>
        <w:t>(ช)</w:t>
      </w:r>
      <w:r w:rsidR="005B58EA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105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5B58EA" w:rsidRPr="00A02B99" w:rsidRDefault="005B58EA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58EA" w:rsidRDefault="005B58EA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318F9" w:rsidRPr="00A02B99" w:rsidRDefault="008318F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02B99">
        <w:rPr>
          <w:rFonts w:ascii="TH SarabunIT๙" w:hAnsi="TH SarabunIT๙" w:cs="TH SarabunIT๙"/>
          <w:sz w:val="56"/>
          <w:szCs w:val="56"/>
          <w:cs/>
        </w:rPr>
        <w:t>4</w:t>
      </w:r>
      <w:r w:rsidRPr="00A02B99">
        <w:rPr>
          <w:rFonts w:ascii="TH SarabunIT๙" w:hAnsi="TH SarabunIT๙" w:cs="TH SarabunIT๙" w:hint="cs"/>
          <w:sz w:val="56"/>
          <w:szCs w:val="56"/>
          <w:cs/>
        </w:rPr>
        <w:t>. สำนักรับเรื่องร้องเรียนและประสานการคุ้มครอง</w:t>
      </w:r>
    </w:p>
    <w:p w:rsidR="005B58EA" w:rsidRDefault="005B58EA" w:rsidP="00722A09">
      <w:pPr>
        <w:tabs>
          <w:tab w:val="left" w:pos="567"/>
        </w:tabs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02B99">
        <w:rPr>
          <w:rFonts w:ascii="TH SarabunIT๙" w:hAnsi="TH SarabunIT๙" w:cs="TH SarabunIT๙" w:hint="cs"/>
          <w:sz w:val="56"/>
          <w:szCs w:val="56"/>
          <w:cs/>
        </w:rPr>
        <w:t xml:space="preserve">สิทธิมนุษยชน </w:t>
      </w:r>
    </w:p>
    <w:p w:rsidR="00D13878" w:rsidRPr="00A02B99" w:rsidRDefault="00D13878" w:rsidP="00722A09">
      <w:pPr>
        <w:tabs>
          <w:tab w:val="left" w:pos="567"/>
        </w:tabs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3705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3705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3705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3705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02B99" w:rsidRDefault="00A02B99" w:rsidP="00722A09">
      <w:pPr>
        <w:tabs>
          <w:tab w:val="left" w:pos="3705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8EA" w:rsidRPr="00A02B99" w:rsidRDefault="005B58EA" w:rsidP="00722A09">
      <w:pPr>
        <w:tabs>
          <w:tab w:val="left" w:pos="3705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02B9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B58EA" w:rsidRPr="00D13878" w:rsidRDefault="005B58EA" w:rsidP="00722A09">
      <w:pPr>
        <w:tabs>
          <w:tab w:val="left" w:pos="1027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bookmarkStart w:id="1" w:name="_Hlk104056793"/>
      <w:bookmarkStart w:id="2" w:name="_Hlk103701477"/>
      <w:r w:rsidRPr="00D13878">
        <w:rPr>
          <w:rFonts w:ascii="TH SarabunIT๙" w:hAnsi="TH SarabunIT๙" w:cs="TH SarabunIT๙" w:hint="cs"/>
          <w:sz w:val="34"/>
          <w:szCs w:val="34"/>
          <w:cs/>
        </w:rPr>
        <w:lastRenderedPageBreak/>
        <w:t>ข้อ</w:t>
      </w:r>
      <w:bookmarkEnd w:id="1"/>
      <w:r w:rsidRPr="00D13878">
        <w:rPr>
          <w:rFonts w:ascii="TH SarabunIT๙" w:hAnsi="TH SarabunIT๙" w:cs="TH SarabunIT๙" w:hint="cs"/>
          <w:sz w:val="34"/>
          <w:szCs w:val="34"/>
          <w:cs/>
        </w:rPr>
        <w:t xml:space="preserve"> 4 สำนัก</w:t>
      </w:r>
      <w:bookmarkStart w:id="3" w:name="_Hlk103701460"/>
      <w:r w:rsidRPr="00D13878">
        <w:rPr>
          <w:rFonts w:ascii="TH SarabunIT๙" w:hAnsi="TH SarabunIT๙" w:cs="TH SarabunIT๙" w:hint="cs"/>
          <w:sz w:val="34"/>
          <w:szCs w:val="34"/>
          <w:cs/>
        </w:rPr>
        <w:t>รับเรื่องร้องเรียนและประสานการคุ้มครองสิทธิมนุษยชน</w:t>
      </w:r>
      <w:bookmarkEnd w:id="2"/>
      <w:bookmarkEnd w:id="3"/>
      <w:r w:rsidRPr="00D1387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13878">
        <w:rPr>
          <w:rFonts w:ascii="TH SarabunIT๙" w:hAnsi="TH SarabunIT๙" w:cs="TH SarabunIT๙"/>
          <w:sz w:val="34"/>
          <w:szCs w:val="34"/>
          <w:cs/>
        </w:rPr>
        <w:t>แบ่ง</w:t>
      </w:r>
      <w:r w:rsidRPr="00D13878">
        <w:rPr>
          <w:rFonts w:ascii="TH SarabunIT๙" w:hAnsi="TH SarabunIT๙" w:cs="TH SarabunIT๙" w:hint="cs"/>
          <w:sz w:val="34"/>
          <w:szCs w:val="34"/>
          <w:cs/>
        </w:rPr>
        <w:t>งานภายใน</w:t>
      </w:r>
      <w:r w:rsidRPr="00D13878">
        <w:rPr>
          <w:rFonts w:ascii="TH SarabunIT๙" w:hAnsi="TH SarabunIT๙" w:cs="TH SarabunIT๙"/>
          <w:sz w:val="34"/>
          <w:szCs w:val="34"/>
          <w:cs/>
        </w:rPr>
        <w:t>ออกเป็น ๑ ฝ่าย ๓ กลุ่มงาน ดังนี้</w:t>
      </w:r>
      <w:r w:rsidRPr="00D13878">
        <w:rPr>
          <w:rFonts w:ascii="TH SarabunIT๙" w:hAnsi="TH SarabunIT๙" w:cs="TH SarabunIT๙"/>
          <w:sz w:val="34"/>
          <w:szCs w:val="34"/>
        </w:rPr>
        <w:t xml:space="preserve"> </w:t>
      </w:r>
    </w:p>
    <w:p w:rsidR="005B58EA" w:rsidRPr="00D13878" w:rsidRDefault="00636614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(๑) 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ฝ่ายช่วยอำนวยการ มีหน้าที่และอำนาจ ดังนี้</w:t>
      </w:r>
    </w:p>
    <w:p w:rsidR="005B58EA" w:rsidRPr="00D13878" w:rsidRDefault="005B58EA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bookmarkStart w:id="4" w:name="_Hlk103723309"/>
      <w:r w:rsidRPr="00D13878">
        <w:rPr>
          <w:rFonts w:ascii="TH SarabunIT๙" w:hAnsi="TH SarabunIT๙" w:cs="TH SarabunIT๙"/>
          <w:sz w:val="34"/>
          <w:szCs w:val="34"/>
          <w:cs/>
        </w:rPr>
        <w:t>(ก) 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และติดต่อนัดหมายที่เป็นภารกิจของสำนัก</w:t>
      </w:r>
      <w:bookmarkStart w:id="5" w:name="_Hlk103701608"/>
      <w:r w:rsidRPr="00D13878">
        <w:rPr>
          <w:rFonts w:ascii="TH SarabunIT๙" w:hAnsi="TH SarabunIT๙" w:cs="TH SarabunIT๙" w:hint="cs"/>
          <w:sz w:val="34"/>
          <w:szCs w:val="34"/>
          <w:cs/>
        </w:rPr>
        <w:t>รับเรื่องร้องเรียนและประสานการคุ้มครองสิทธิมนุษยชน</w:t>
      </w:r>
    </w:p>
    <w:bookmarkEnd w:id="5"/>
    <w:p w:rsidR="005B58EA" w:rsidRPr="00D13878" w:rsidRDefault="005B58EA" w:rsidP="008318F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D13878">
        <w:rPr>
          <w:rFonts w:ascii="TH SarabunIT๙" w:hAnsi="TH SarabunIT๙" w:cs="TH SarabunIT๙"/>
          <w:sz w:val="34"/>
          <w:szCs w:val="34"/>
          <w:cs/>
        </w:rPr>
        <w:t>(ข) ดำเนินการเกี่ยวกับแผนงบประมาณ แผนปฏิบัติการ การพัสดุครุภัณฑ์ เก็บรักษา</w:t>
      </w:r>
      <w:r w:rsidRPr="00D13878">
        <w:rPr>
          <w:rFonts w:ascii="TH SarabunIT๙" w:hAnsi="TH SarabunIT๙" w:cs="TH SarabunIT๙"/>
          <w:spacing w:val="-4"/>
          <w:sz w:val="34"/>
          <w:szCs w:val="34"/>
          <w:cs/>
        </w:rPr>
        <w:t xml:space="preserve">เอกสาร </w:t>
      </w:r>
      <w:r w:rsidRPr="008318F9">
        <w:rPr>
          <w:rFonts w:ascii="TH SarabunIT๙" w:hAnsi="TH SarabunIT๙" w:cs="TH SarabunIT๙"/>
          <w:sz w:val="34"/>
          <w:szCs w:val="34"/>
          <w:cs/>
        </w:rPr>
        <w:t>งานรวบรวมประมวลข้อมูลสถิติในเรื่องต่าง ๆ ของสำนัก</w:t>
      </w:r>
      <w:r w:rsidRPr="008318F9">
        <w:rPr>
          <w:rFonts w:ascii="TH SarabunIT๙" w:hAnsi="TH SarabunIT๙" w:cs="TH SarabunIT๙" w:hint="cs"/>
          <w:sz w:val="34"/>
          <w:szCs w:val="34"/>
          <w:cs/>
        </w:rPr>
        <w:t>รับเรื่องร้องเรียนและประสานการคุ้มครอง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8318F9">
        <w:rPr>
          <w:rFonts w:ascii="TH SarabunIT๙" w:hAnsi="TH SarabunIT๙" w:cs="TH SarabunIT๙" w:hint="cs"/>
          <w:sz w:val="34"/>
          <w:szCs w:val="34"/>
          <w:cs/>
        </w:rPr>
        <w:t>สิทธิมนุษยชน</w:t>
      </w:r>
    </w:p>
    <w:p w:rsidR="005B58EA" w:rsidRPr="00D13878" w:rsidRDefault="005B58EA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D13878">
        <w:rPr>
          <w:rFonts w:ascii="TH SarabunIT๙" w:hAnsi="TH SarabunIT๙" w:cs="TH SarabunIT๙"/>
          <w:sz w:val="34"/>
          <w:szCs w:val="34"/>
          <w:cs/>
        </w:rPr>
        <w:t>(ค) กำหนดวาระการประชุม จัดเตรียมการประชุมและจัดท</w:t>
      </w:r>
      <w:r w:rsidRPr="00D13878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13878">
        <w:rPr>
          <w:rFonts w:ascii="TH SarabunIT๙" w:hAnsi="TH SarabunIT๙" w:cs="TH SarabunIT๙"/>
          <w:sz w:val="34"/>
          <w:szCs w:val="34"/>
          <w:cs/>
        </w:rPr>
        <w:t>เอกสารที่เกี่ยวข้อง จัดทำบันทึกรายงานการประชุมและรายงานอื่น ๆ รวมทั้งติดตามผลการดำเนินงานตามมติที่ประชุม</w:t>
      </w:r>
    </w:p>
    <w:p w:rsidR="005B58EA" w:rsidRPr="00D13878" w:rsidRDefault="005B58EA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D13878">
        <w:rPr>
          <w:rFonts w:ascii="TH SarabunIT๙" w:hAnsi="TH SarabunIT๙" w:cs="TH SarabunIT๙"/>
          <w:sz w:val="34"/>
          <w:szCs w:val="34"/>
          <w:cs/>
        </w:rPr>
        <w:t>(ง)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bookmarkEnd w:id="4"/>
    <w:p w:rsidR="00636614" w:rsidRPr="00D13878" w:rsidRDefault="00636614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(๒) 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กลุ่มงานกลั่นกรองรับเรื่องร้องเรียน</w:t>
      </w:r>
      <w:r w:rsidR="005B58EA"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p w:rsidR="00636614" w:rsidRPr="00D13878" w:rsidRDefault="00636614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 xml:space="preserve">(ก) </w:t>
      </w:r>
      <w:r w:rsidR="005B58EA" w:rsidRPr="00D13878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ดำเนินการ</w:t>
      </w:r>
      <w:r w:rsidR="005B58EA" w:rsidRPr="00D13878">
        <w:rPr>
          <w:rFonts w:ascii="TH SarabunIT๙" w:hAnsi="TH SarabunIT๙" w:cs="TH SarabunIT๙"/>
          <w:spacing w:val="-6"/>
          <w:sz w:val="34"/>
          <w:szCs w:val="34"/>
          <w:cs/>
        </w:rPr>
        <w:t>เกี่ยว</w:t>
      </w:r>
      <w:r w:rsidR="005B58EA" w:rsidRPr="00D13878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กับการ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รับเรื่องร้องเรียนการละเมิดสิทธิมนุษยชน </w:t>
      </w:r>
      <w:r w:rsidR="005B58EA"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รวมทั้งให้คำปรึกษาแนะนำด้านสิทธิต่าง ๆ แก่ผู้มาร้องเรียน </w:t>
      </w:r>
    </w:p>
    <w:p w:rsidR="009A552F" w:rsidRPr="00D13878" w:rsidRDefault="00636614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(ข)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กลั่นกรองและตรวจสอบเพื่อหาข้อมูล ข้อเท็จจริง และหลักฐานเกี่ยวกับเรื่องร้องเรียน และ</w:t>
      </w:r>
      <w:r w:rsidR="005B58EA"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วิเคราะห์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เสนอความเห็นเพื่อเสนอให้คณะกรรมการสิทธิมนุษยชนแห่งชาติ</w:t>
      </w:r>
      <w:r w:rsidR="005B58EA"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คณะทำงาน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พิจารณา</w:t>
      </w:r>
    </w:p>
    <w:p w:rsidR="005B58EA" w:rsidRPr="00D13878" w:rsidRDefault="009A552F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(ค)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9A552F" w:rsidRPr="00D13878" w:rsidRDefault="009A552F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(๓) 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กลุ่มงานประสานการคุ้มครองสิทธิมนุษยชน มีหน้าที่และอำนาจ ดังนี้</w:t>
      </w:r>
    </w:p>
    <w:p w:rsidR="005B58EA" w:rsidRPr="00D13878" w:rsidRDefault="009A552F" w:rsidP="008318F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8318F9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 xml:space="preserve">(ก) </w:t>
      </w:r>
      <w:r w:rsidR="005B58EA" w:rsidRPr="008318F9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>วิเคราะห์</w:t>
      </w:r>
      <w:r w:rsidR="005B58EA" w:rsidRPr="008318F9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 xml:space="preserve">ข้อมูล ข้อเท็จจริง หลักฐานเกี่ยวกับเรื่องร้องเรียน </w:t>
      </w:r>
      <w:r w:rsidR="005B58EA" w:rsidRPr="008318F9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>ประเด็นการละเมิดสิทธิ</w:t>
      </w:r>
      <w:r w:rsidR="005B58EA" w:rsidRPr="008318F9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>มนุษยชน</w:t>
      </w:r>
      <w:r w:rsidR="005B58EA"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หรื</w:t>
      </w:r>
      <w:r w:rsidR="005B58EA" w:rsidRPr="008318F9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>อการปฏิบัติที่ไม่เป็นธรรม</w:t>
      </w:r>
      <w:r w:rsidR="005B58EA" w:rsidRPr="008318F9">
        <w:rPr>
          <w:rFonts w:ascii="TH SarabunIT๙" w:eastAsia="SimSun" w:hAnsi="TH SarabunIT๙" w:cs="TH SarabunIT๙"/>
          <w:spacing w:val="-6"/>
          <w:sz w:val="34"/>
          <w:szCs w:val="34"/>
          <w:lang w:eastAsia="zh-CN"/>
        </w:rPr>
        <w:t xml:space="preserve"> </w:t>
      </w:r>
      <w:r w:rsidR="005B58EA" w:rsidRPr="008318F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ดำเนินการประสานการ</w:t>
      </w:r>
      <w:bookmarkStart w:id="6" w:name="_Hlk103704048"/>
      <w:r w:rsidR="005B58EA" w:rsidRPr="008318F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คุ้มครองสิทธิมนุษยชน</w:t>
      </w:r>
      <w:bookmarkEnd w:id="6"/>
      <w:r w:rsidR="005B58EA" w:rsidRPr="008318F9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>กับบุคคล หน่วยงานที่เกี่ยวข้อง</w:t>
      </w:r>
      <w:r w:rsidR="005B58EA"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เพื่ออำนวยความสะดวก บรรเทา หรือแก้ไขปัญหาให้ประชาชนผู้ประสบปัญหาอย่างเร่งด่วน</w:t>
      </w:r>
    </w:p>
    <w:p w:rsidR="009A552F" w:rsidRPr="00D13878" w:rsidRDefault="009A552F" w:rsidP="008318F9">
      <w:pPr>
        <w:spacing w:after="0"/>
        <w:ind w:firstLine="851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(ข) </w:t>
      </w:r>
      <w:r w:rsidR="005B58EA"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รายงานและเสนอความเห็นต่อผลการประสานการคุ้มครองสิทธิมนุษยชนต่อคณะกรรมการสิ</w:t>
      </w:r>
      <w:r w:rsidR="005B58EA" w:rsidRPr="008318F9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>ทธิมนุษยชนแห่งชาติเพื่อพิจารณา ติดตามผล และ</w:t>
      </w:r>
      <w:r w:rsidR="005B58EA" w:rsidRPr="008318F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ดำเนินการตามมติคณะกรรมการสิทธิมนุษยชนแห่งชาติ</w:t>
      </w:r>
      <w:r w:rsidR="005B58EA" w:rsidRPr="00D13878">
        <w:rPr>
          <w:rFonts w:ascii="TH SarabunIT๙" w:eastAsia="SimSun" w:hAnsi="TH SarabunIT๙" w:cs="TH SarabunIT๙"/>
          <w:sz w:val="34"/>
          <w:szCs w:val="34"/>
          <w:lang w:eastAsia="zh-CN"/>
        </w:rPr>
        <w:t xml:space="preserve"> </w:t>
      </w:r>
    </w:p>
    <w:p w:rsidR="005B58EA" w:rsidRPr="00D13878" w:rsidRDefault="009A552F" w:rsidP="00722A09">
      <w:pPr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(ค)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5B58EA" w:rsidRPr="00D13878" w:rsidRDefault="009A552F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D13878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(๔)  </w:t>
      </w:r>
      <w:r w:rsidR="005B58EA" w:rsidRPr="00D13878">
        <w:rPr>
          <w:rFonts w:ascii="TH SarabunIT๙" w:eastAsia="Calibri" w:hAnsi="TH SarabunIT๙" w:cs="TH SarabunIT๙"/>
          <w:sz w:val="34"/>
          <w:szCs w:val="34"/>
          <w:cs/>
        </w:rPr>
        <w:t>กลุ่ม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งาน</w:t>
      </w:r>
      <w:r w:rsidR="005B58EA" w:rsidRPr="00D13878">
        <w:rPr>
          <w:rFonts w:ascii="TH SarabunIT๙" w:eastAsia="Calibri" w:hAnsi="TH SarabunIT๙" w:cs="TH SarabunIT๙"/>
          <w:sz w:val="34"/>
          <w:szCs w:val="34"/>
          <w:cs/>
        </w:rPr>
        <w:t>ศูนย์ข้อมูล</w:t>
      </w:r>
      <w:r w:rsidR="005B58EA" w:rsidRPr="00D13878">
        <w:rPr>
          <w:rFonts w:ascii="TH SarabunIT๙" w:eastAsia="Calibri" w:hAnsi="TH SarabunIT๙" w:cs="TH SarabunIT๙" w:hint="cs"/>
          <w:sz w:val="34"/>
          <w:szCs w:val="34"/>
          <w:cs/>
        </w:rPr>
        <w:t xml:space="preserve">และสารบบสำนวน </w:t>
      </w:r>
      <w:r w:rsidR="005B58EA" w:rsidRPr="00D13878">
        <w:rPr>
          <w:rFonts w:ascii="TH SarabunIT๙" w:eastAsia="Calibri" w:hAnsi="TH SarabunIT๙" w:cs="TH SarabunIT๙"/>
          <w:sz w:val="34"/>
          <w:szCs w:val="34"/>
          <w:cs/>
        </w:rPr>
        <w:t xml:space="preserve">มีหน้าที่และอำนาจ ดังนี้ </w:t>
      </w:r>
    </w:p>
    <w:p w:rsidR="005B58EA" w:rsidRPr="00D13878" w:rsidRDefault="009A552F" w:rsidP="008318F9">
      <w:pPr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8318F9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 xml:space="preserve">(ก) </w:t>
      </w:r>
      <w:r w:rsidR="005B58EA" w:rsidRPr="008318F9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>จัด</w:t>
      </w:r>
      <w:r w:rsidR="005B58EA" w:rsidRPr="008318F9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>ระบบฐานข้อมูล</w:t>
      </w:r>
      <w:r w:rsidR="005B58EA" w:rsidRPr="008318F9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>งาน</w:t>
      </w:r>
      <w:r w:rsidR="005B58EA" w:rsidRPr="008318F9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 xml:space="preserve">คุ้มครองสิทธิมนุษยชน </w:t>
      </w:r>
      <w:r w:rsidR="005B58EA" w:rsidRPr="008318F9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 xml:space="preserve">เกี่ยวกับเรื่องร้องเรียน </w:t>
      </w:r>
      <w:r w:rsidR="005B58EA" w:rsidRPr="008318F9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>สำนวนการตรวจสอบ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และข้อเสนอแนะของคณะกรรมการสิทธิมนุษยชนแห่งชาติ</w:t>
      </w:r>
      <w:r w:rsidR="005B58EA"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รวมทั้งผลการติดตามการดำเนินการตามมาตรการแนวทาง หรือข้อเสนอแนะของคณะกรรมการสิทธิมนุษยชนแห่งชาติ</w:t>
      </w:r>
    </w:p>
    <w:p w:rsidR="005B58EA" w:rsidRPr="00D13878" w:rsidRDefault="009A552F" w:rsidP="008318F9">
      <w:pPr>
        <w:tabs>
          <w:tab w:val="left" w:pos="1701"/>
          <w:tab w:val="left" w:pos="1944"/>
          <w:tab w:val="left" w:pos="2410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8318F9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 xml:space="preserve">(ข) </w:t>
      </w:r>
      <w:r w:rsidR="005B58EA" w:rsidRPr="008318F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จัดทำข้อมูลและเอกสารเพื่อเผยแพร่ผลการดำเนินการตามมาตรการ แนวทางหรือข้อเสนอแนะ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ของคณะกรรมการสิทธิมนุษยชนแห่งชาติ ตามที่คณะกรรมการสิทธิมนุษยชนแห่งชาติเห็นสมควร</w:t>
      </w:r>
    </w:p>
    <w:p w:rsidR="005B58EA" w:rsidRPr="00D13878" w:rsidRDefault="009A552F" w:rsidP="00D13878">
      <w:pPr>
        <w:tabs>
          <w:tab w:val="left" w:pos="1701"/>
          <w:tab w:val="left" w:pos="1944"/>
          <w:tab w:val="left" w:pos="2410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D13878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(ค) </w:t>
      </w:r>
      <w:r w:rsidR="005B58EA" w:rsidRPr="00D13878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E24B03" w:rsidRPr="00A02B99" w:rsidRDefault="00E24B03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24B03" w:rsidRPr="00A02B99" w:rsidRDefault="00E24B03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24B03" w:rsidRDefault="00E24B03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318F9" w:rsidRPr="00A02B99" w:rsidRDefault="008318F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24B03" w:rsidRPr="00A02B99" w:rsidRDefault="00E24B03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24B03" w:rsidRPr="00A02B99" w:rsidRDefault="00E24B03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02B99">
        <w:rPr>
          <w:rFonts w:ascii="TH SarabunIT๙" w:hAnsi="TH SarabunIT๙" w:cs="TH SarabunIT๙"/>
          <w:sz w:val="56"/>
          <w:szCs w:val="56"/>
          <w:cs/>
        </w:rPr>
        <w:t>5</w:t>
      </w:r>
      <w:r w:rsidRPr="00A02B99">
        <w:rPr>
          <w:rFonts w:ascii="TH SarabunIT๙" w:hAnsi="TH SarabunIT๙" w:cs="TH SarabunIT๙" w:hint="cs"/>
          <w:sz w:val="56"/>
          <w:szCs w:val="56"/>
          <w:cs/>
        </w:rPr>
        <w:t xml:space="preserve">. </w:t>
      </w:r>
      <w:r w:rsidRPr="00A02B99">
        <w:rPr>
          <w:rFonts w:ascii="TH SarabunIT๙" w:hAnsi="TH SarabunIT๙" w:cs="TH SarabunIT๙"/>
          <w:sz w:val="56"/>
          <w:szCs w:val="56"/>
          <w:cs/>
        </w:rPr>
        <w:t>สำนักคุ้มครองสิทธิมนุษยชน ๑</w:t>
      </w: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4B03" w:rsidRPr="00A02B99" w:rsidRDefault="00E24B03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lastRenderedPageBreak/>
        <w:t>ข้อ 5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สำนักคุ้มครองสิทธิมนุษยชน ๑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แบ่งงานภายในออกเป็น ๑ ฝ่าย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กลุ่มงาน ดังนี้</w:t>
      </w:r>
    </w:p>
    <w:p w:rsidR="00E24B03" w:rsidRPr="00A02B99" w:rsidRDefault="00E24B03" w:rsidP="00722A09">
      <w:pPr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bookmarkStart w:id="7" w:name="_Hlk103725121"/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(๑)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ฝ่าย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ช่วยอำนวยการ มีหน้าที่และอำนาจ ดังนี้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 xml:space="preserve">(ก) 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และติดต่อนัดหมายที่เป็นภารกิจของสำนักคุ้มครองสิทธิมนุษยชน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(ข) ดำเนินการเกี่ยวกับแผนงบประมาณ แผนปฏิบัติการ การพัสดุครุภัณฑ์ เก็บรักษาเอกสาร งานรวบรวมประมวลข้อมูลสถิติในเรื่องต่าง ๆ ของ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สำนัก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คุ้มครองสิทธิมนุษยชน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(ค) กำหนดวาระการประชุม จัดเตรียมการประชุมและจัดท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02B99">
        <w:rPr>
          <w:rFonts w:ascii="TH SarabunIT๙" w:hAnsi="TH SarabunIT๙" w:cs="TH SarabunIT๙"/>
          <w:sz w:val="34"/>
          <w:szCs w:val="34"/>
          <w:cs/>
        </w:rPr>
        <w:t>เอกสารที่เกี่ยวข้อง จัดทำบันทึกรายงานการประชุมและรายงานอื่น ๆ รวมทั้งติดตามผลการดำเนินงานตามมติที่ประชุม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(ง)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E24B03" w:rsidRPr="00A02B99" w:rsidRDefault="00E24B03" w:rsidP="00722A09">
      <w:pPr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(2) </w:t>
      </w:r>
      <w:r w:rsidR="00C057D1"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งาน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คุ้มครองสิทธิมนุษยชน ๑ 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รับผิดชอบงานคุ้มครอง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สิทธิชุมชน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ดำเนินการสืบสวนหรือตรวจสอบเกี่ยวกับคำร้อง หรือเรื่องที่คณะกรรมการสิทธิมนุษยชนแห่งชาติเห็นสมควรให้มีการตรวจสอบทั้งเชิงกรณีและเชิงระบบ ทำสำนวนคำร้อง เสนอความเห็นใน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>ตรวจสอบการละเมิดสิทธิ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มนุษยชน</w:t>
      </w:r>
      <w:r w:rsidRPr="00A02B99">
        <w:rPr>
          <w:rFonts w:ascii="TH SarabunIT๙" w:hAnsi="TH SarabunIT๙" w:cs="TH SarabunIT๙"/>
          <w:sz w:val="34"/>
          <w:szCs w:val="34"/>
          <w:cs/>
        </w:rPr>
        <w:t>รวมทั้งข้อเสนอแนะมาตรการหรือแนวทางที่เหมาะสมในการป้องกันหรือแก้ไขการละเมิดสิทธิมนุษยชนหรือส่งเสริมและคุ้มครองสิทธิมนุษยชน เพื่อประกอบการพิจารณาของคณะกรรมการสิทธิมนุษยชนแห่งชาติ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รวมทั้งดำเนินการกรณีมีคำขอให้พิจารณาหรือโต้แย้ง</w:t>
      </w:r>
      <w:r w:rsidRPr="00A02B99">
        <w:rPr>
          <w:rFonts w:ascii="TH SarabunIT๙" w:hAnsi="TH SarabunIT๙" w:cs="TH SarabunIT๙"/>
          <w:sz w:val="34"/>
          <w:szCs w:val="34"/>
          <w:cs/>
        </w:rPr>
        <w:t>รายงานผลการตรวจสอบ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การละเมิดสิทธิมนุษยชนหรือยุติการติดตามผลตามมาตรการหรือข้อเสนอแนะ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เพื่อเสนอ</w:t>
      </w:r>
      <w:r w:rsidRPr="00A02B9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พิจารณา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การจัดทำร่างรายงานผลการตรวจสอบการละเมิดสิทธิมนุษยชนตามมติคณะกรรมการสิทธิมนุษยชนแห่งชาติ และแจ้งผลการตรวจสอบพร้อมด้วยรายงานผลการตรวจสอบ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ไปยังผู้เกี่ยวข้อง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ติดตาม เร่งรัด ตรวจสอบ วิเคราะห์ และประเมินผลการดำเนินการตามมาตรการ แนวทาง หรือข้อเสนอแนะของคณะกรรมการสิทธิมนุษยชนแห่งชาติ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และจัดทำความเห็นพร้อมทั้งข้อเสนอ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เพื่อ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ป</w:t>
      </w:r>
      <w:r w:rsidRPr="00A02B99">
        <w:rPr>
          <w:rFonts w:ascii="TH SarabunIT๙" w:hAnsi="TH SarabunIT๙" w:cs="TH SarabunIT๙"/>
          <w:sz w:val="34"/>
          <w:szCs w:val="34"/>
          <w:cs/>
        </w:rPr>
        <w:t>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ในการ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ยุติการติดตามผลการดำเนินการในกรณีที่บุคคลหรือหน่วยงานดำเนินการตามมาตรการ แนวทางหรือข้อเสนอแนะแล้ว 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หรือให้ความเห็นชอบในการรายงานต่อคณะรัฐมนตรีในกรณีที่บุคคลหรือหน่วยงานไม่ดำเนินการตามมาตรการหรือแนวทางของคณะกรรมการสิทธิมนุษยชนแห่งชาติ หรือดำเนินการแล้วแต่ยังไม่แล้วเสร็จโดยไม่มีเหตุผลอันสมควร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ดำเนินการพัฒนารูปแบบ หลักเกณฑ์และวิธีการในการตรวจสอบการละเมิดสิทธิมนุษยชน การติดตามผลการดำเนินการตามมาตรการแนวทาง หรือข้อเสนอแนะของคณะกรรมการสิทธิมนุษยชนแห่งชาติ และการเยียวยาผู้ได้รับความเสียหายจากการละเมิดสิทธิมนุษยชน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A02B9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E24B03" w:rsidRPr="00A02B99" w:rsidRDefault="00E24B03" w:rsidP="00722A09">
      <w:pPr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(3) 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งาน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คุ้มครองสิทธิมนุษยชน 2 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รับผิดชอบงานคุ้มครอง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สิทธิในที่ดินและทรัพย์สิน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ดำเนินการสืบสวนหรือตรวจสอบเกี่ยวกับคำร้อง หรือเรื่องที่คณะกรรมการสิทธิมนุษยชนแห่งชาติเห็นสมควรให้มีการตรวจสอบทั้งเชิงกรณีและเชิงระบบ ทำสำนวนคำร้อง เสนอความเห็นใน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>ตรวจสอบการละเมิดสิทธิ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มนุษยชน</w:t>
      </w:r>
      <w:r w:rsidRPr="00A02B99">
        <w:rPr>
          <w:rFonts w:ascii="TH SarabunIT๙" w:hAnsi="TH SarabunIT๙" w:cs="TH SarabunIT๙"/>
          <w:sz w:val="34"/>
          <w:szCs w:val="34"/>
          <w:cs/>
        </w:rPr>
        <w:t>รวมทั้งข้อเสนอแนะมาตรการหรือแนวทางที่เหมาะสมในการป้องกัน</w:t>
      </w:r>
      <w:r w:rsidRPr="00A02B99">
        <w:rPr>
          <w:rFonts w:ascii="TH SarabunIT๙" w:hAnsi="TH SarabunIT๙" w:cs="TH SarabunIT๙"/>
          <w:sz w:val="34"/>
          <w:szCs w:val="34"/>
          <w:cs/>
        </w:rPr>
        <w:lastRenderedPageBreak/>
        <w:t>หรือแก้ไขการละเมิดสิทธิมนุษยชนหรือส่งเสริมและคุ้มครองสิทธิมนุษยชน เพื่อประกอบการพิจารณาของคณะกรรมการสิทธิมนุษยชนแห่งชาติ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รวมทั้งดำเนินการกรณีมีคำขอให้พิจารณาหรือโต้แย้ง</w:t>
      </w:r>
      <w:r w:rsidRPr="00A02B99">
        <w:rPr>
          <w:rFonts w:ascii="TH SarabunIT๙" w:hAnsi="TH SarabunIT๙" w:cs="TH SarabunIT๙"/>
          <w:sz w:val="34"/>
          <w:szCs w:val="34"/>
          <w:cs/>
        </w:rPr>
        <w:t>รายงานผลการตรวจสอบ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การละเมิดสิทธิมนุษยชนหรือยุติการติดตามผลตามมาตรการหรือข้อเสนอแนะ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เพื่อเสนอ</w:t>
      </w:r>
      <w:r w:rsidRPr="00A02B9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พิจารณา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การจัดทำร่างรายงานผลการตรวจสอบการละเมิดสิทธิมนุษยชนตามมติคณะกรรมการสิทธิมนุษยชนแห่งชาติ และแจ้งผลการตรวจสอบพร้อมด้วยรายงานผลการตรวจสอบ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ไปยังผู้เกี่ยวข้อง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ติดตาม เร่งรัด ตรวจสอบ วิเคราะห์ และประเมินผลการดำเนินการตามมาตรการ แนวทาง หรือข้อเสนอแนะของคณะกรรมการสิทธิมนุษยชนแห่งชาติ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และจัดทำความเห็นพร้อมทั้งข้อเสนอ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เพื่อ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ป</w:t>
      </w:r>
      <w:r w:rsidRPr="00A02B99">
        <w:rPr>
          <w:rFonts w:ascii="TH SarabunIT๙" w:hAnsi="TH SarabunIT๙" w:cs="TH SarabunIT๙"/>
          <w:sz w:val="34"/>
          <w:szCs w:val="34"/>
          <w:cs/>
        </w:rPr>
        <w:t>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ในการ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ยุติการติดตามผลการดำเนินการในกรณีที่บุคคลหรือหน่วยงานดำเนินการตามมาตรการ แนวทางหรือข้อเสนอแนะแล้ว 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หรือให้ความเห็นชอบในการรายงานต่อคณะรัฐมนตรีในกรณีที่บุคคลหรือหน่วยงานไม่ดำเนินการตามมาตรการหรือแนวทางของคณะกรรมการสิทธิมนุษยชนแห่งชาติ หรือดำเนินการแล้วแต่ยังไม่แล้วเสร็จโดยไม่มีเหตุผลอันสมควร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ดำเนินการพัฒนารูปแบบ หลักเกณฑ์และวิธีการในการตรวจสอบการละเมิดสิทธิมนุษยชน การติดตามผลการดำเนินการตามมาตรการแนวทาง หรือข้อเสนอแนะของคณะกรรมการสิทธิมนุษยชนแห่งชาติ และการเยียวยาผู้ได้รับความเสียหายจากการละเมิดสิทธิมนุษยชน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A02B9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E24B03" w:rsidRPr="00A02B99" w:rsidRDefault="00E24B03" w:rsidP="00722A09">
      <w:pPr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8318F9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 xml:space="preserve">(4)  </w:t>
      </w:r>
      <w:r w:rsidRPr="008318F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กลุ่ม</w:t>
      </w:r>
      <w:r w:rsidRPr="008318F9">
        <w:rPr>
          <w:rFonts w:ascii="TH SarabunIT๙" w:eastAsia="Calibri" w:hAnsi="TH SarabunIT๙" w:cs="TH SarabunIT๙"/>
          <w:spacing w:val="-6"/>
          <w:sz w:val="34"/>
          <w:szCs w:val="34"/>
          <w:cs/>
        </w:rPr>
        <w:t>งาน</w:t>
      </w:r>
      <w:r w:rsidRPr="008318F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 xml:space="preserve">คุ้มครองสิทธิมนุษยชน </w:t>
      </w:r>
      <w:r w:rsidRPr="008318F9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>3 รับผิดชอบงานคุ้มครอง</w:t>
      </w:r>
      <w:r w:rsidRPr="008318F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สิทธิ</w:t>
      </w:r>
      <w:r w:rsidRPr="008318F9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>แรงงาน</w:t>
      </w:r>
      <w:r w:rsidRPr="008318F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 xml:space="preserve"> และมาตรฐานคุณภาพชีวิต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p w:rsidR="00E24B03" w:rsidRPr="00A02B99" w:rsidRDefault="00E24B03" w:rsidP="008318F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ดำเนินการสืบสวนหรือตรวจสอบเกี่ยวกับคำร้อง หรือเรื่องที่คณะกรรมการสิทธิมนุษยชนแห่งชาติเห็นสมควรให้มีการตรวจสอบทั้งเชิงกรณีและเชิงระบบ ทำสำนวนคำร้อง เสนอความเห็นใน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>ตรวจสอบการละเมิดสิทธิ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มนุษยชน</w:t>
      </w:r>
      <w:r w:rsidRPr="00A02B99">
        <w:rPr>
          <w:rFonts w:ascii="TH SarabunIT๙" w:hAnsi="TH SarabunIT๙" w:cs="TH SarabunIT๙"/>
          <w:sz w:val="34"/>
          <w:szCs w:val="34"/>
          <w:cs/>
        </w:rPr>
        <w:t>รวมทั้งข้อเสนอแนะมาตรการหรือแนวทางที่เหมาะสมในการป้องกันหรือแก้ไขการละเมิดสิทธิมนุษยชนหรือส่งเสริมและคุ้มครองสิทธิมนุษยชน เพื่อประกอบการพิจารณาของคณะกรรมการสิทธิมนุษยชนแห่งชาติ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รวมทั้งดำเนินการกรณีมีคำขอให้พิจารณาหรือโต้แย้ง</w:t>
      </w:r>
      <w:r w:rsidRPr="00A02B99">
        <w:rPr>
          <w:rFonts w:ascii="TH SarabunIT๙" w:hAnsi="TH SarabunIT๙" w:cs="TH SarabunIT๙"/>
          <w:sz w:val="34"/>
          <w:szCs w:val="34"/>
          <w:cs/>
        </w:rPr>
        <w:t>รายงาน</w:t>
      </w:r>
      <w:r w:rsidRPr="008318F9">
        <w:rPr>
          <w:rFonts w:ascii="TH SarabunIT๙" w:hAnsi="TH SarabunIT๙" w:cs="TH SarabunIT๙"/>
          <w:spacing w:val="-4"/>
          <w:sz w:val="34"/>
          <w:szCs w:val="34"/>
          <w:cs/>
        </w:rPr>
        <w:t>ผลการตรวจสอบ</w:t>
      </w:r>
      <w:r w:rsidRPr="008318F9">
        <w:rPr>
          <w:rFonts w:ascii="TH SarabunIT๙" w:hAnsi="TH SarabunIT๙" w:cs="TH SarabunIT๙" w:hint="cs"/>
          <w:spacing w:val="-4"/>
          <w:sz w:val="34"/>
          <w:szCs w:val="34"/>
          <w:cs/>
        </w:rPr>
        <w:t>การละเมิดสิทธิมนุษยชนหรือยุติการติดตามผลตามมาตรการหรือข้อเสนอแนะเพื่อเสนอ</w:t>
      </w:r>
      <w:r w:rsidRPr="00A02B9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พิจารณา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การจัดทำร่างรายงานผลการตรวจสอบการละเมิดสิทธิมนุษยชนตามมติคณะกรรมการสิทธิมนุษยชนแห่งชาติ และแจ้งผลการตรวจสอบพร้อมด้วยรายงานผลการตรวจสอบ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ไปยังผู้เกี่ยวข้อง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ติดตาม เร่งรัด ตรวจสอบ วิเคราะห์ และประเมินผลการดำเนินการตามมาตรการ แนวทาง หรือข้อเสนอแนะของคณะกรรมการสิทธิมนุษยชนแห่งชาติ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และจัดทำความเห็นพร้อมทั้งข้อเสนอ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เพื่อ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ป</w:t>
      </w:r>
      <w:r w:rsidRPr="00A02B99">
        <w:rPr>
          <w:rFonts w:ascii="TH SarabunIT๙" w:hAnsi="TH SarabunIT๙" w:cs="TH SarabunIT๙"/>
          <w:sz w:val="34"/>
          <w:szCs w:val="34"/>
          <w:cs/>
        </w:rPr>
        <w:t>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ในการ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ยุติการติดตามผลการดำเนินการในกรณีที่บุคคลหรือหน่วยงานดำเนินการตามมาตรการ แนวทางหรือข้อเสนอแนะแล้ว </w:t>
      </w:r>
      <w:r w:rsidR="008318F9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หรือให้ความเห็นชอบในการรายงานต่อคณะรัฐมนตรีในกรณีที่บุคคลหรือหน่วยงานไม่ดำเนินการตามมาตรการหรือแนวทางของคณะกรรมการสิทธิมนุษยชนแห่งชาติ หรือดำเนินการแล้วแต่ยังไม่แล้วเสร็จโดยไม่มีเหตุผลอันสมควร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ดำเนินการพัฒนารูปแบบ หลักเกณฑ์และวิธีการในการตรวจสอบการละเมิดสิทธิมนุษยชน การติดตามผลการดำเนินการตามมาตรการแนวทาง หรือข้อเสนอแนะของคณะกรรมการสิทธิมนุษยชนแห่งชาติ และการเยียวยาผู้ได้รับความเสียหายจากการละเมิดสิทธิมนุษยชน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A02B9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E24B03" w:rsidRPr="00A02B99" w:rsidRDefault="00E24B03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(5)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งาน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คุ้มครองสิทธิมนุษยชน </w:t>
      </w:r>
      <w:r w:rsidRPr="00A02B99">
        <w:rPr>
          <w:rFonts w:ascii="TH SarabunIT๙" w:eastAsia="SimSun" w:hAnsi="TH SarabunIT๙" w:cs="TH SarabunIT๙"/>
          <w:sz w:val="34"/>
          <w:szCs w:val="34"/>
          <w:lang w:eastAsia="zh-CN"/>
        </w:rPr>
        <w:t>4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รับผิดชอบงานคุ้มครอง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สิทธิของประชากรกลุ่มเฉพาะ 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(เด็ก สตรี ผู้สูงอายุ คนพิการ บุคคลหลากหลายทางเพศ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ผู้ติดเชื้อเอชไอวี ผู้ใช้ยาเสพติด กลุ่มชาติพันธุ์ และอื่น</w:t>
      </w:r>
      <w:r w:rsidR="0037719D"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ๆ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)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bookmarkEnd w:id="7"/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ดำเนินการสืบสวนหรือตรวจสอบเกี่ยวกับคำร้อง หรือเรื่องที่คณะกรรมการสิทธิมนุษยชนแห่งชาติเห็นสมควรให้มีการตรวจสอบทั้งเชิงกรณีและเชิงระบบ ทำสำนวนคำร้อง เสนอความเห็นใน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>ตรวจสอบการละเมิดสิทธิ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มนุษยชน</w:t>
      </w:r>
      <w:r w:rsidRPr="00A02B99">
        <w:rPr>
          <w:rFonts w:ascii="TH SarabunIT๙" w:hAnsi="TH SarabunIT๙" w:cs="TH SarabunIT๙"/>
          <w:sz w:val="34"/>
          <w:szCs w:val="34"/>
          <w:cs/>
        </w:rPr>
        <w:t>รวมทั้งข้อเสนอแนะมาตรการหรือแนวทางที่เหมาะสมในการป้องกันหรือแก้ไขการละเมิดสิทธิมนุษยชนหรือส่งเสริมและคุ้มครองสิทธิมนุษยชน เพื่อประกอบการพิจารณาของคณะกรรมการสิทธิมนุษยชนแห่งชาติ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รวมทั้งดำเนินการกรณีมีคำขอให้พิจารณาหรือโต้แย้ง</w:t>
      </w:r>
      <w:r w:rsidRPr="00A02B99">
        <w:rPr>
          <w:rFonts w:ascii="TH SarabunIT๙" w:hAnsi="TH SarabunIT๙" w:cs="TH SarabunIT๙"/>
          <w:sz w:val="34"/>
          <w:szCs w:val="34"/>
          <w:cs/>
        </w:rPr>
        <w:t>รายงาน</w:t>
      </w:r>
      <w:r w:rsidRPr="0018058A">
        <w:rPr>
          <w:rFonts w:ascii="TH SarabunIT๙" w:hAnsi="TH SarabunIT๙" w:cs="TH SarabunIT๙"/>
          <w:spacing w:val="-4"/>
          <w:sz w:val="34"/>
          <w:szCs w:val="34"/>
          <w:cs/>
        </w:rPr>
        <w:t>ผลการตรวจสอบ</w:t>
      </w:r>
      <w:r w:rsidRPr="0018058A">
        <w:rPr>
          <w:rFonts w:ascii="TH SarabunIT๙" w:hAnsi="TH SarabunIT๙" w:cs="TH SarabunIT๙" w:hint="cs"/>
          <w:spacing w:val="-4"/>
          <w:sz w:val="34"/>
          <w:szCs w:val="34"/>
          <w:cs/>
        </w:rPr>
        <w:t>การละเมิดสิทธิมนุษยชนหรือยุติการติดตามผลตามมาตรการหรือข้อเสนอแนะเพื่อเสนอ</w:t>
      </w:r>
      <w:r w:rsidRPr="00A02B9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พิจารณา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การจัดทำร่างรายงานผลการตรวจสอบการละเมิดสิทธิมนุษยชนตามมติคณะกรรมการสิทธิมนุษยชนแห่งชาติ และแจ้งผลการตรวจสอบพร้อมด้วยรายงานผลการตรวจสอบ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ไปยังผู้เกี่ยวข้อง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ติดตาม เร่งรัด ตรวจสอบ วิเคราะห์ และประเมินผลการดำเนินการตามมาตรการ แนวทาง หรือข้อเสนอแนะของคณะกรรมการสิทธิมนุษยชนแห่งชาติ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และจัดทำความเห็นพร้อมทั้งข้อเสนอ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เพื่อ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ป</w:t>
      </w:r>
      <w:r w:rsidRPr="00A02B99">
        <w:rPr>
          <w:rFonts w:ascii="TH SarabunIT๙" w:hAnsi="TH SarabunIT๙" w:cs="TH SarabunIT๙"/>
          <w:sz w:val="34"/>
          <w:szCs w:val="34"/>
          <w:cs/>
        </w:rPr>
        <w:t>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ในการ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ยุติการติดตามผลการดำเนินการในกรณีที่บุคคลหรือหน่วยงานดำเนินการตามมาตรการ แนวทางหรือข้อเสนอแนะแล้ว 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หรือให้ความเห็นชอบในการรายงานต่อคณะรัฐมนตรีในกรณีที่บุคคลหรือหน่วยงานไม่ดำเนินการตามมาตรการหรือแนวทางของคณะกรรมการสิทธิมนุษยชนแห่งชาติ หรือดำเนินการแล้วแต่ยังไม่แล้วเสร็จโดยไม่มีเหตุผลอันสมควร 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ดำเนินการพัฒนารูปแบบ หลักเกณฑ์และวิธีการในการตรวจสอบการละเมิดสิทธิมนุษยชน การติดตามผลการดำเนินการตามมาตรการแนวทาง หรือข้อเสนอแนะของคณะกรรมการสิทธิมนุษยชนแห่งชาติ และการเยียวยาผู้ได้รับความเสียหายจากการละเมิดสิทธิมนุษยชน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A02B9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E24B03" w:rsidRPr="00A02B99" w:rsidRDefault="00E24B03" w:rsidP="00722A09">
      <w:pPr>
        <w:tabs>
          <w:tab w:val="left" w:pos="1701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77557" w:rsidRPr="00A02B99" w:rsidRDefault="00477557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37719D" w:rsidRPr="00A02B99" w:rsidRDefault="0037719D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719D" w:rsidRPr="00A02B99" w:rsidRDefault="0037719D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719D" w:rsidRPr="00A02B99" w:rsidRDefault="0037719D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719D" w:rsidRDefault="0037719D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P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719D" w:rsidRPr="00A02B99" w:rsidRDefault="0037719D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02B99">
        <w:rPr>
          <w:rFonts w:ascii="TH SarabunIT๙" w:hAnsi="TH SarabunIT๙" w:cs="TH SarabunIT๙"/>
          <w:sz w:val="56"/>
          <w:szCs w:val="56"/>
          <w:cs/>
        </w:rPr>
        <w:t>6</w:t>
      </w:r>
      <w:r w:rsidRPr="00A02B99">
        <w:rPr>
          <w:rFonts w:ascii="TH SarabunIT๙" w:hAnsi="TH SarabunIT๙" w:cs="TH SarabunIT๙" w:hint="cs"/>
          <w:sz w:val="56"/>
          <w:szCs w:val="56"/>
          <w:cs/>
        </w:rPr>
        <w:t xml:space="preserve">. </w:t>
      </w:r>
      <w:r w:rsidRPr="00A02B99">
        <w:rPr>
          <w:rFonts w:ascii="TH SarabunIT๙" w:hAnsi="TH SarabunIT๙" w:cs="TH SarabunIT๙"/>
          <w:sz w:val="56"/>
          <w:szCs w:val="56"/>
          <w:cs/>
        </w:rPr>
        <w:t xml:space="preserve">สำนักคุ้มครองสิทธิมนุษยชน </w:t>
      </w:r>
      <w:r w:rsidRPr="00A02B99">
        <w:rPr>
          <w:rFonts w:ascii="TH SarabunIT๙" w:hAnsi="TH SarabunIT๙" w:cs="TH SarabunIT๙" w:hint="cs"/>
          <w:sz w:val="56"/>
          <w:szCs w:val="56"/>
          <w:cs/>
        </w:rPr>
        <w:t>2</w:t>
      </w: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Default="0037719D" w:rsidP="00A02B99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lastRenderedPageBreak/>
        <w:t>ข้อ 6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สำนักคุ้มครองสิทธิมนุษยชน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แบ่งงานภายในออกเป็น ๑ ฝ่าย 3 กลุ่มงาน ดังนี้</w:t>
      </w:r>
    </w:p>
    <w:p w:rsidR="0037719D" w:rsidRPr="00A02B99" w:rsidRDefault="0037719D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(๑) 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ฝ่ายช่วยอำนวยการ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 xml:space="preserve">(ก) 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และติดต่อนัดหมายที่เป็นภารกิจของสำนักคุ้มครองสิทธิมนุษยชน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(ข) ดำเนินการเกี่ยวกับแผนงบประมาณ แผนปฏิบัติการ การพัสดุครุภัณฑ์ เก็บรักษาเอกสาร งานรวบรวมประมวลข้อมูลสถิติในเรื่องต่าง ๆ ของ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สำนัก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คุ้มครองสิทธิมนุษยชน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(ค) กำหนดวาระการประชุม จัดเตรียมการประชุมและจัดท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02B99">
        <w:rPr>
          <w:rFonts w:ascii="TH SarabunIT๙" w:hAnsi="TH SarabunIT๙" w:cs="TH SarabunIT๙"/>
          <w:sz w:val="34"/>
          <w:szCs w:val="34"/>
          <w:cs/>
        </w:rPr>
        <w:t>เอกสารที่เกี่ยวข้อง จัดทำบันทึกรายงานการประชุมและรายงานอื่น ๆ รวมทั้งติดตามผลการดำเนินงานตามมติที่ประชุม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(ง)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37719D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(๒)</w:t>
      </w:r>
      <w:r w:rsid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กลุ่มงานคุ้มครองสิทธิมนุษยชน ๑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รับผิดชอบงานคุ้มครอง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สิทธิในกระบวนการยุติธรรม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ดำเนินการสืบสวนหรือตรวจสอบเกี่ยวกับคำร้อง หรือเรื่องที่คณะกรรมการสิทธิมนุษยชนแห่งชาติเห็นสมควรให้มีการตรวจสอบทั้งเชิงกรณีและเชิงระบบ ทำสำนวนคำร้อง เสนอความเห็นใน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>ตรวจสอบการละเมิดสิทธิ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มนุษยชน</w:t>
      </w:r>
      <w:r w:rsidRPr="00A02B99">
        <w:rPr>
          <w:rFonts w:ascii="TH SarabunIT๙" w:hAnsi="TH SarabunIT๙" w:cs="TH SarabunIT๙"/>
          <w:sz w:val="34"/>
          <w:szCs w:val="34"/>
          <w:cs/>
        </w:rPr>
        <w:t>รวมทั้งข้อเสนอแนะมาตรการหรือแนวทางที่เหมาะสมในการป้องกันหรือแก้ไขการละเมิดสิทธิมนุษยชนหรือส่งเสริมและคุ้มครองสิทธิมนุษยชน เพื่อประกอบการพิจารณาของคณะกรรมการสิทธิมนุษยชนแห่งชาติ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รวมทั้งดำเนินการกรณีมีคำขอให้พิจารณาหรือโต้แย้ง</w:t>
      </w:r>
      <w:r w:rsidRPr="00A02B99">
        <w:rPr>
          <w:rFonts w:ascii="TH SarabunIT๙" w:hAnsi="TH SarabunIT๙" w:cs="TH SarabunIT๙"/>
          <w:sz w:val="34"/>
          <w:szCs w:val="34"/>
          <w:cs/>
        </w:rPr>
        <w:t>รายงานผ</w:t>
      </w:r>
      <w:r w:rsidRPr="0018058A">
        <w:rPr>
          <w:rFonts w:ascii="TH SarabunIT๙" w:hAnsi="TH SarabunIT๙" w:cs="TH SarabunIT๙"/>
          <w:spacing w:val="-4"/>
          <w:sz w:val="34"/>
          <w:szCs w:val="34"/>
          <w:cs/>
        </w:rPr>
        <w:t>ลการตรวจสอบ</w:t>
      </w:r>
      <w:r w:rsidRPr="0018058A">
        <w:rPr>
          <w:rFonts w:ascii="TH SarabunIT๙" w:hAnsi="TH SarabunIT๙" w:cs="TH SarabunIT๙" w:hint="cs"/>
          <w:spacing w:val="-4"/>
          <w:sz w:val="34"/>
          <w:szCs w:val="34"/>
          <w:cs/>
        </w:rPr>
        <w:t>การละเมิดสิทธิมนุษยชนหรือยุติการติดตามผลตามมาตรการหรือข้อเสนอแนะเพื่อเสนอ</w:t>
      </w:r>
      <w:r w:rsidRPr="00A02B9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พิจารณา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การจัดทำร่างรายงานผลการตรวจสอบการละเมิดสิทธิมนุษยชนตามมติคณะกรรมการสิทธิมนุษยชนแห่งชาติ และแจ้งผลการตรวจสอบพร้อมด้วยรายงานผลการตรวจสอบไปยังผู้เกี่ยวข้อง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ติดตาม เร่งรัด ตรวจสอบ วิเคราะห์ และประเมินผลการดำเนินการตามมาตรการ แนวทาง หรือข้อเสนอแนะของคณะกรรมการสิทธิมนุษยชนแห่งชาติ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และจัดทำความเห็นพร้อมทั้งข้อเสนอ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เพื่อ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ป</w:t>
      </w:r>
      <w:r w:rsidRPr="00A02B99">
        <w:rPr>
          <w:rFonts w:ascii="TH SarabunIT๙" w:hAnsi="TH SarabunIT๙" w:cs="TH SarabunIT๙"/>
          <w:sz w:val="34"/>
          <w:szCs w:val="34"/>
          <w:cs/>
        </w:rPr>
        <w:t>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ในการ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ยุติการติดตามผลการดำเนินการในกรณีที่บุคคลหรือหน่วยงานดำเนินการตามมาตรการ แนวทางหรือข้อเสนอแนะแล้ว 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หรือให้ความเห็นชอบในการรายงานต่อคณะรัฐมนตรีในกรณีที่บุคคลหรือหน่วยงานไม่ดำเนินการตามมาตรการหรือแนวทางของคณะกรรมการสิทธิมนุษยชนแห่งชาติ หรือดำเนินการแล้วแต่ยังไม่แล้วเสร็จโดยไม่มีเหตุผลอันสมควร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ดำเนินการพัฒนารูปแบบ หลักเกณฑ์และวิธีการในการตรวจสอบการละเมิดสิทธิมนุษยชน การติดตามผลการดำเนินการตามมาตรการแนวทาง หรือข้อเสนอแนะของคณะกรรมการสิทธิมนุษยชนแห่งชาติ และการเยียวยาผู้ได้รับความเสียหายจากการละเมิดสิทธิมนุษยชน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A02B9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37719D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(๓) 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กลุ่มงานคุ้มครองสิทธิมนุษยชน 2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รับผิดชอบงานคุ้มครอง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สิทธิและเสรีภาพส่วนบุคคล 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และการมีส่วนร่วมทางการเมือง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ดำเนินการสืบสวนหรือตรวจสอบเกี่ยวกับคำร้อง หรือเรื่องที่คณะกรรมการสิทธิมนุษยชนแห่งชาติเห็นสมควรให้มีการตรวจสอบทั้งเชิงกรณีและเชิงระบบ ทำสำนวนคำร้อง เสนอความเห็นใน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lastRenderedPageBreak/>
        <w:t>ตรวจสอบการละเมิดสิทธิ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มนุษยชน</w:t>
      </w:r>
      <w:r w:rsidRPr="00A02B99">
        <w:rPr>
          <w:rFonts w:ascii="TH SarabunIT๙" w:hAnsi="TH SarabunIT๙" w:cs="TH SarabunIT๙"/>
          <w:sz w:val="34"/>
          <w:szCs w:val="34"/>
          <w:cs/>
        </w:rPr>
        <w:t>รวมทั้งข้อเสนอแนะมาตรการหรือแนวทางที่เหมาะสมในการป้องกันหรือแก้ไขการละเมิดสิทธิมนุษยชนหรือส่งเสริมและคุ้มครองสิทธิมนุษยชน เพื่อประกอบการพิจารณาของคณะกรรมการสิทธิมนุษยชนแห่งชาติ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รวมทั้งดำเนินการกรณีมีคำขอให้พิจารณาหรือโต้แย้ง</w:t>
      </w:r>
      <w:r w:rsidRPr="00A02B99">
        <w:rPr>
          <w:rFonts w:ascii="TH SarabunIT๙" w:hAnsi="TH SarabunIT๙" w:cs="TH SarabunIT๙"/>
          <w:sz w:val="34"/>
          <w:szCs w:val="34"/>
          <w:cs/>
        </w:rPr>
        <w:t>รายงาน</w:t>
      </w:r>
      <w:r w:rsidRPr="0018058A">
        <w:rPr>
          <w:rFonts w:ascii="TH SarabunIT๙" w:hAnsi="TH SarabunIT๙" w:cs="TH SarabunIT๙"/>
          <w:spacing w:val="-4"/>
          <w:sz w:val="34"/>
          <w:szCs w:val="34"/>
          <w:cs/>
        </w:rPr>
        <w:t>ผลการตรวจสอบ</w:t>
      </w:r>
      <w:r w:rsidRPr="0018058A">
        <w:rPr>
          <w:rFonts w:ascii="TH SarabunIT๙" w:hAnsi="TH SarabunIT๙" w:cs="TH SarabunIT๙" w:hint="cs"/>
          <w:spacing w:val="-4"/>
          <w:sz w:val="34"/>
          <w:szCs w:val="34"/>
          <w:cs/>
        </w:rPr>
        <w:t>การละเมิดสิทธิมนุษยชนหรือยุติการติดตามผลตามมาตรการหรือข้อเสนอแนะเพื่อเสนอ</w:t>
      </w:r>
      <w:r w:rsidRPr="00A02B9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พิจารณา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การจัดทำร่างรายงานผลการตรวจสอบการละเมิดสิทธิมนุษยชนตามมติคณะกรรมการสิทธิมนุษยชนแห่งชาติ และแจ้งผลการตรวจสอบพร้อมด้วยรายงานผลการตรวจสอบ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ไปยังผู้เกี่ยวข้อง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ติดตาม เร่งรัด ตรวจสอบ วิเคราะห์ และประเมินผลการดำเนินการตามมาตรการ แนวทาง หรือข้อเสนอแนะของคณะกรรมการสิทธิมนุษยชนแห่งชาติ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และจัดทำความเห็นพร้อมทั้งข้อเสนอ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เพื่อ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ป</w:t>
      </w:r>
      <w:r w:rsidRPr="00A02B99">
        <w:rPr>
          <w:rFonts w:ascii="TH SarabunIT๙" w:hAnsi="TH SarabunIT๙" w:cs="TH SarabunIT๙"/>
          <w:sz w:val="34"/>
          <w:szCs w:val="34"/>
          <w:cs/>
        </w:rPr>
        <w:t>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ในการ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ยุติการติดตามผลการดำเนินการในกรณีที่บุคคลหรือหน่วยงานดำเนินการตามมาตรการ แนวทางหรือข้อเสนอแนะแล้ว 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หรือให้ความเห็นชอบในการรายงานต่อคณะรัฐมนตรีในกรณีที่บุคคลหรือหน่วยงานไม่ดำเนินการตามมาตรการหรือแนวทางของคณะกรรมการสิทธิมนุษยชนแห่งชาติ หรือดำเนินการแล้วแต่ยังไม่แล้วเสร็จโดยไม่มีเหตุผลอันสมควร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ดำเนินการพัฒนารูปแบบ หลักเกณฑ์และวิธีการในการตรวจสอบการละเมิดสิทธิมนุษยชน การติดตามผลการดำเนินการตามมาตรการแนวทาง หรือข้อเสนอแนะของคณะกรรมการสิทธิมนุษยชนแห่งชาติ และการเยียวยาผู้ได้รับความเสียหายจากการละเมิดสิทธิมนุษยชน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A02B9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37719D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(๔) 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กลุ่มงานคุ้มครองสิทธิมนุษยชน 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3 รับผิดชอบงานคุ้มครอง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สิทธิในสถานะบุคคล มีหน้าที่และอำนาจ ดังนี้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ดำเนินการสืบสวนหรือตรวจสอบเกี่ยวกับคำร้อง หรือเรื่องที่คณะกรรมการสิทธิมนุษยชนแห่งชาติเห็นสมควรให้มีการตรวจสอบทั้งเชิงกรณีและเชิงระบบ ทำสำนวนคำร้อง เสนอความเห็นใน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>ตรวจสอบการละเมิดสิทธิ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มนุษยชน</w:t>
      </w:r>
      <w:r w:rsidRPr="00A02B99">
        <w:rPr>
          <w:rFonts w:ascii="TH SarabunIT๙" w:hAnsi="TH SarabunIT๙" w:cs="TH SarabunIT๙"/>
          <w:sz w:val="34"/>
          <w:szCs w:val="34"/>
          <w:cs/>
        </w:rPr>
        <w:t>รวมทั้งข้อเสนอแนะมาตรการหรือแนวทางที่เหมาะสมในการป้องกันหรือแก้ไขการละเมิดสิทธิมนุษยชนหรือส่งเสริมและคุ้มครองสิทธิมนุษยชน เพื่อประกอบการพิจารณาของคณะกรรมการสิทธิมนุษยชนแห่งชาติ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รวมทั้งดำเนินการกรณีมีคำขอให้พิจารณาหรือโต้แย้ง</w:t>
      </w:r>
      <w:r w:rsidRPr="00A02B99">
        <w:rPr>
          <w:rFonts w:ascii="TH SarabunIT๙" w:hAnsi="TH SarabunIT๙" w:cs="TH SarabunIT๙"/>
          <w:sz w:val="34"/>
          <w:szCs w:val="34"/>
          <w:cs/>
        </w:rPr>
        <w:t>รายงาน</w:t>
      </w:r>
      <w:r w:rsidRPr="0018058A">
        <w:rPr>
          <w:rFonts w:ascii="TH SarabunIT๙" w:hAnsi="TH SarabunIT๙" w:cs="TH SarabunIT๙"/>
          <w:spacing w:val="-4"/>
          <w:sz w:val="34"/>
          <w:szCs w:val="34"/>
          <w:cs/>
        </w:rPr>
        <w:t>ผลการตรวจสอบ</w:t>
      </w:r>
      <w:r w:rsidRPr="0018058A">
        <w:rPr>
          <w:rFonts w:ascii="TH SarabunIT๙" w:hAnsi="TH SarabunIT๙" w:cs="TH SarabunIT๙" w:hint="cs"/>
          <w:spacing w:val="-4"/>
          <w:sz w:val="34"/>
          <w:szCs w:val="34"/>
          <w:cs/>
        </w:rPr>
        <w:t>การละเมิดสิทธิมนุษยชนหรือยุติการติดตามผลตามมาตรการหรือข้อเสนอแนะเพื่อเสนอ</w:t>
      </w:r>
      <w:r w:rsidRPr="00A02B9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พิจารณา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การจัดทำร่างรายงานผลการตรวจสอบการละเมิดสิทธิมนุษยชนตามมติคณะกรรมการสิทธิมนุษยชนแห่งชาติ และแจ้งผลการตรวจสอบพร้อมด้วยรายงานผลการตรวจสอบ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ไปยังผู้เกี่ยวข้อง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ติดตาม เร่งรัด ตรวจสอบ วิเคราะห์ และประเมินผลการดำเนินการตามมาตรการ แนวทาง หรือข้อเสนอแนะของคณะกรรมการสิทธิมนุษยชนแห่งชาติ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และจัดทำความเห็นพร้อมทั้งข้อเสนอ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เพื่อ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ป</w:t>
      </w:r>
      <w:r w:rsidRPr="00A02B99">
        <w:rPr>
          <w:rFonts w:ascii="TH SarabunIT๙" w:hAnsi="TH SarabunIT๙" w:cs="TH SarabunIT๙"/>
          <w:sz w:val="34"/>
          <w:szCs w:val="34"/>
          <w:cs/>
        </w:rPr>
        <w:t>ระกอบการพิจารณาของคณะกรรมการสิทธิมนุษยชนแห่งชาติ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ในการ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ยุติการติดตามผลการดำเนินการในกรณีที่บุคคลหรือหน่วยงานดำเนินการตามมาตรการ แนวทางหรือข้อเสนอแนะแล้ว 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หรือให้ความเห็นชอบในการรายงานต่อคณะรัฐมนตรีในกรณีที่บุคคลหรือหน่วยงานไม่ดำเนินการตามมาตรการหรือแนวทางของคณะกรรมการสิทธิมนุษยชนแห่งชาติ หรือดำเนินการแล้วแต่ยังไม่แล้วเสร็จโดยไม่มีเหตุผลอันสมควร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ดำเนินการพัฒนารูปแบบ หลักเกณฑ์และวิธีการในการตรวจสอบการละเมิดสิทธิมนุษยชน การติดตามผลการดำเนินการตามมาตรการแนวทาง หรือข้อเสนอแนะของคณะกรรมการสิทธิมนุษยชนแห่งชาติ และการเยียวยาผู้ได้รับความเสียหายจากการละเมิดสิทธิมนุษยชน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A02B9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37719D" w:rsidP="00722A09">
      <w:pPr>
        <w:tabs>
          <w:tab w:val="left" w:pos="993"/>
          <w:tab w:val="left" w:pos="1701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7719D" w:rsidRPr="00A02B99" w:rsidRDefault="0037719D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719D" w:rsidRPr="00A02B99" w:rsidRDefault="0037719D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719D" w:rsidRPr="00A02B99" w:rsidRDefault="0037719D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719D" w:rsidRDefault="0037719D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8058A" w:rsidRPr="00A02B99" w:rsidRDefault="0018058A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719D" w:rsidRPr="00A02B99" w:rsidRDefault="0037719D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pacing w:val="-8"/>
          <w:sz w:val="56"/>
          <w:szCs w:val="56"/>
        </w:rPr>
      </w:pPr>
      <w:r w:rsidRPr="00A02B99">
        <w:rPr>
          <w:rFonts w:ascii="TH SarabunIT๙" w:hAnsi="TH SarabunIT๙" w:cs="TH SarabunIT๙" w:hint="cs"/>
          <w:spacing w:val="-8"/>
          <w:sz w:val="56"/>
          <w:szCs w:val="56"/>
          <w:cs/>
        </w:rPr>
        <w:t>๗.</w:t>
      </w:r>
      <w:r w:rsidRPr="00A02B99">
        <w:rPr>
          <w:rFonts w:ascii="TH SarabunIT๙" w:eastAsia="SimSun" w:hAnsi="TH SarabunIT๙" w:cs="TH SarabunIT๙" w:hint="cs"/>
          <w:spacing w:val="-8"/>
          <w:sz w:val="56"/>
          <w:szCs w:val="56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pacing w:val="-8"/>
          <w:sz w:val="56"/>
          <w:szCs w:val="56"/>
          <w:cs/>
          <w:lang w:eastAsia="zh-CN"/>
        </w:rPr>
        <w:t>สำนักเฝ้าระวังและประเมินสถานการณ์สิทธิมนุษยชน</w:t>
      </w: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lastRenderedPageBreak/>
        <w:t xml:space="preserve">ข้อ 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7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สำนักเฝ้าระวังและประเมินสถานการณ์สิทธิมนุษยชน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แบ่งงานภายในออกเป็น ๑ ฝ่าย ๓ กลุ่มงาน ดังนี้</w:t>
      </w:r>
    </w:p>
    <w:p w:rsidR="0037719D" w:rsidRPr="00A02B99" w:rsidRDefault="0037719D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(๑) 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ฝ่ายช่วยอำนวยการ มีหน้าที่และอำนาจ ดังนี้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</w:t>
      </w:r>
      <w:bookmarkStart w:id="8" w:name="_Hlk103726435"/>
      <w:r w:rsidRPr="00A02B99">
        <w:rPr>
          <w:rFonts w:ascii="TH SarabunIT๙" w:hAnsi="TH SarabunIT๙" w:cs="TH SarabunIT๙"/>
          <w:sz w:val="34"/>
          <w:szCs w:val="34"/>
          <w:cs/>
        </w:rPr>
        <w:t>สำนักเฝ้าระวังและประเมินสถานการณ์สิทธิมนุษยชน</w:t>
      </w:r>
      <w:bookmarkEnd w:id="8"/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(ข) ดำเนินการเกี่ยวกับแผนงบประมาณ แผนปฏิบัติการ การพัสดุครุภัณฑ์ เก็บรักษาเอกสาร งานรวบรวมประมวลข้อมูลสถิติในเรื่องต่าง ๆ ของสำนักเฝ้าระวังและประเมินสถานการณ์สิทธิมนุษยชน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จัดทำวาระการประชุม เตรียมการประชุมและจัดทำเอกสารที่เกี่ยวข้อง บันทึกรายงานการประชุมและรายงานอื่น ๆ รวมทั้งติดตามผลการดำเนินงานตามมติที่ประชุม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(ง) ดำเนินการจัดจ้างทำรูปเล่ม ออกแบบ และจัดพิมพ์รายงานผลการประเมินสถานการณ์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สิทธิมนุษยชนประจำปี 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(จ)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(๒) 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กลุ่มงานเฝ้าระวังและประเมินสถานการณ์สิทธิมนุษยชน ๑</w:t>
      </w:r>
      <w:bookmarkStart w:id="9" w:name="_Hlk104056108"/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รับผิดชอบประเด็นสิทธิมนุษยชนด้านสิทธิทางเศรษฐกิจ สังคม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และ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วัฒนธรรม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มีหน้าที่และอำนาจ </w:t>
      </w:r>
      <w:bookmarkEnd w:id="9"/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ดังนี้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เฝ้าระวังและติดตามสถานการณ์สิทธิมนุษยชน ตรวจสอบข้อมูล ข้อเท็จจริง และจัดทำรายงานผลการประเมินสถานการณ์ด้านสิทธิมนุษยชนของประเทศ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และกรณีที่มีสถานการณ์อันกระทบหรือเป็นการละเมิดสิทธิมนุษยชนเกิดขึ้นอย่างร้ายแรง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trike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>(ข)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จัดทำแผนและจัดทำรายงานผลการประเมินสถานการณ์สิทธิมนุษยชนประจำปี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พัฒนาระบบและรวบรวมข้อมูลเกี่ยวกับสถานการณ์สิทธิมนุษยชน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อย่างเป็นระบบ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จัดทำคำชี้แจงและรายงานข้อเท็จจริงที่ถูกต้องในกรณีที่มีการรายงานสถานการณ์เกี่ยวกับสิทธิมนุษยชนในประเทศไทยโดยไม่ถูกต้องหรือไม่เป็นธรรม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AF6370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(๓)  </w:t>
      </w:r>
      <w:r w:rsidR="0037719D"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กลุ่มงานเฝ้าระวังและประเมินสถานการณ์สิทธิมนุษยชน 2</w:t>
      </w:r>
      <w:r w:rsidR="0037719D" w:rsidRPr="00A02B99">
        <w:rPr>
          <w:rFonts w:ascii="TH SarabunIT๙" w:eastAsia="SimSun" w:hAnsi="TH SarabunIT๙" w:cs="TH SarabunIT๙"/>
          <w:sz w:val="34"/>
          <w:szCs w:val="34"/>
          <w:lang w:eastAsia="zh-CN"/>
        </w:rPr>
        <w:t xml:space="preserve"> </w:t>
      </w:r>
      <w:r w:rsidR="0037719D"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รับผิดชอบประเด็นสิทธิมนุษยชนด้านสิทธิพลเมืองและสิทธิทางการเมือง</w:t>
      </w:r>
      <w:r w:rsidR="0037719D"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 มีหน้าที่และอำนาจ ดังนี้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>(ก)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เฝ้าระวังและติดตามสถานการณ์สิทธิมนุษยชน ตรวจสอบข้อมูล ข้อเท็จจริง และจัดทำรายงานผลการประเมินสถานการณ์ด้านสิทธิมนุษยชนของประเทศ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และกรณีที่มีสถานการณ์อันกระทบหรือเป็นการละเมิดสิทธิมนุษยชนเกิดขึ้นอย่างร้ายแรง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trike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>(ข)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จัดทำแผนและจัดทำรายงานผลการประเมินสถานการณ์สิทธิมนุษยชนประจำปี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พัฒนาระบบและรวบรวมข้อมูลเกี่ยวกับสถานการณ์สิทธิมนุษยชน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อย่างเป็นระบบ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จัดทำคำชี้แจงและรายงานข้อเท็จจริงที่ถูกต้องในกรณีที่มีการรายงานสถานการณ์เกี่ยวกับสิทธิมนุษยชนในประเทศไทยโดยไม่ถูกต้องหรือไม่เป็นธรรม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AF6370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(๔)  </w:t>
      </w:r>
      <w:r w:rsidR="0037719D"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กลุ่มงานเฝ้าระวังและประเมินสถานการณ์สิทธิมนุษยชน 3</w:t>
      </w:r>
      <w:r w:rsidR="0037719D" w:rsidRPr="00A02B99">
        <w:rPr>
          <w:rFonts w:ascii="TH SarabunIT๙" w:eastAsia="SimSun" w:hAnsi="TH SarabunIT๙" w:cs="TH SarabunIT๙"/>
          <w:sz w:val="34"/>
          <w:szCs w:val="34"/>
          <w:lang w:eastAsia="zh-CN"/>
        </w:rPr>
        <w:t xml:space="preserve"> </w:t>
      </w:r>
      <w:r w:rsidR="0037719D"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รับผิดชอบประเด็นสิทธิมนุษยชนของกลุ่ม</w:t>
      </w:r>
      <w:r w:rsidR="0037719D"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ประชากรกลุ่มเฉพาะ มีหน้าที่และอำนาจ ดังนี้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(ก) </w:t>
      </w:r>
      <w:r w:rsidRPr="00A02B99">
        <w:rPr>
          <w:rFonts w:ascii="TH SarabunIT๙" w:hAnsi="TH SarabunIT๙" w:cs="TH SarabunIT๙"/>
          <w:sz w:val="34"/>
          <w:szCs w:val="34"/>
          <w:cs/>
        </w:rPr>
        <w:t>เฝ้าระวังและติดตามสถานการณ์สิทธิมนุษยชน ตรวจสอบข้อมูล ข้อเท็จจริง และจัดทำรายงานผลการประเมินสถานการณ์ด้านสิทธิมนุษยชนของประเทศ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และกรณีที่มีสถานการณ์อันกระทบหรือเป็นการละเมิดสิทธิมนุษยชนเกิดขึ้นอย่างร้ายแรง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trike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(ข) </w:t>
      </w:r>
      <w:r w:rsidRPr="00A02B99">
        <w:rPr>
          <w:rFonts w:ascii="TH SarabunIT๙" w:hAnsi="TH SarabunIT๙" w:cs="TH SarabunIT๙"/>
          <w:sz w:val="34"/>
          <w:szCs w:val="34"/>
          <w:cs/>
        </w:rPr>
        <w:t>จัดทำแผนและจัดทำรายงานผลการประเมินสถานการณ์สิทธิมนุษยชนประจำปี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A02B99">
        <w:rPr>
          <w:rFonts w:ascii="TH SarabunIT๙" w:hAnsi="TH SarabunIT๙" w:cs="TH SarabunIT๙"/>
          <w:sz w:val="34"/>
          <w:szCs w:val="34"/>
          <w:cs/>
        </w:rPr>
        <w:t>พัฒนาระบบและรวบรวมข้อมูลเกี่ยวกับสถานการณ์สิทธิมนุษยชน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อย่างเป็นระบบ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A02B99">
        <w:rPr>
          <w:rFonts w:ascii="TH SarabunIT๙" w:hAnsi="TH SarabunIT๙" w:cs="TH SarabunIT๙"/>
          <w:sz w:val="34"/>
          <w:szCs w:val="34"/>
          <w:cs/>
        </w:rPr>
        <w:t>จัดทำคำชี้แจงและรายงานข้อเท็จจริงที่ถูกต้องในกรณีที่มีการรายงานสถานการณ์เกี่ยวกับสิทธิมนุษยชนในประเทศไทยโดยไม่ถูกต้องหรือไม่เป็นธรรม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7719D" w:rsidRPr="00A02B99" w:rsidRDefault="0037719D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37719D" w:rsidP="00722A09">
      <w:pPr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7719D" w:rsidRPr="00A02B99" w:rsidRDefault="0037719D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P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02B99">
        <w:rPr>
          <w:rFonts w:ascii="TH SarabunIT๙" w:hAnsi="TH SarabunIT๙" w:cs="TH SarabunIT๙"/>
          <w:spacing w:val="-8"/>
          <w:sz w:val="56"/>
          <w:szCs w:val="56"/>
          <w:cs/>
        </w:rPr>
        <w:t>8</w:t>
      </w:r>
      <w:r w:rsidRPr="00A02B99">
        <w:rPr>
          <w:rFonts w:ascii="TH SarabunIT๙" w:hAnsi="TH SarabunIT๙" w:cs="TH SarabunIT๙" w:hint="cs"/>
          <w:spacing w:val="-8"/>
          <w:sz w:val="56"/>
          <w:szCs w:val="56"/>
          <w:cs/>
        </w:rPr>
        <w:t xml:space="preserve">. </w:t>
      </w:r>
      <w:r w:rsidRPr="00A02B99">
        <w:rPr>
          <w:rFonts w:ascii="TH SarabunIT๙" w:hAnsi="TH SarabunIT๙" w:cs="TH SarabunIT๙"/>
          <w:sz w:val="56"/>
          <w:szCs w:val="56"/>
          <w:cs/>
        </w:rPr>
        <w:t>สำนักสิทธิมนุษยชนระหว่างประเทศ</w:t>
      </w: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lastRenderedPageBreak/>
        <w:t>ข้อ 8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สำนักสิทธิมนุษยชนระหว่างประเทศ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แบ่งงานภายในออกเป็น ๑ ฝ่าย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</w:rPr>
        <w:t>2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 กลุ่มงาน ดังนี้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(๑)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ฝ่ายช่วยอำนวยการ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 xml:space="preserve"> มีหน้าที่และอำนาจ ดังนี้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(ก)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และติดต่อนัดหมายที่เป็นภารกิจของสำนักสิทธิมนุษยชนระหว่างประเทศ</w:t>
      </w:r>
      <w:r w:rsidRPr="00A02B99">
        <w:rPr>
          <w:rFonts w:ascii="TH SarabunIT๙" w:eastAsia="SimSun" w:hAnsi="TH SarabunIT๙" w:cs="TH SarabunIT๙"/>
          <w:sz w:val="34"/>
          <w:szCs w:val="34"/>
          <w:lang w:eastAsia="zh-CN"/>
        </w:rPr>
        <w:t xml:space="preserve"> 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(ข)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ดำเนินการเกี่ยวกับแผนงบประมาณ แผนปฏิบัติการ การพัสดุครุภัณฑ์ เก็บรักษาเอกสาร งานรวบรวมประมวลข้อมูลสถิติในเรื่องต่าง ๆ ของสำนักสิทธิมนุษยชนระหว่างประเทศ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(ค)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กำหนดวาระการประชุม จัดเตรียมการประชุมและจัดทำเอกสารที่เกี่ยวข้องจัดทำบันทึกรายงานการประชุมและรายงานอื่น ๆ รวมทั้งติดตามผลการดำเนินงานตามมติที่ประชุม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(ง) ร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(๒)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กลุ่มงานความร่วมมือสิทธิมนุษยชนระหว่างประเทศ มีหน้าที่และอำนาจ ดังนี้</w:t>
      </w:r>
    </w:p>
    <w:p w:rsidR="00AF6370" w:rsidRPr="00A02B99" w:rsidRDefault="00AF6370" w:rsidP="0018058A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(ก)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ประสานและพัฒนาเครือข่ายความร่วมมือด้านสิทธิมนุษยชนที่สำคัญทั้งในระดับระหว่าง</w:t>
      </w:r>
      <w:r w:rsidRPr="0018058A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>ประเทศและภูมิภาค ได้แก่</w:t>
      </w:r>
      <w:r w:rsidRPr="0018058A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 xml:space="preserve"> เครือข่าย</w:t>
      </w:r>
      <w:r w:rsidRPr="0018058A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>พันธมิตรระดับโลกว่าด้วยสถาบันสิทธิมนุษยชนแห่งชาติ ความร่วมมือ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ด้านสิทธิมนุษยชนกับสหประชาชาติ ความร่วมมือระหว่างสถาบันสิทธิมนุษยชนแห่งชาติระดับภูมิภาคเอเชีย – แปซิฟิก เอเชียตะวันออกเฉียงใต้ และความร่วมมือในกรอบภูมิภาคอื่นที่เกิดขึ้นใหม่ 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(ข)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ศึกษาและจัดทำข้อเสนอแนะด้านนโยบายและมาตรการความร่วมมือระหว่างประเทศ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ด้านสิทธิมนุษยชนในกรอบที่รับผิดชอบ</w:t>
      </w:r>
    </w:p>
    <w:p w:rsidR="00AF6370" w:rsidRPr="00A02B99" w:rsidRDefault="00AF6370" w:rsidP="0018058A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18058A">
        <w:rPr>
          <w:rFonts w:ascii="TH SarabunIT๙" w:eastAsia="SimSun" w:hAnsi="TH SarabunIT๙" w:cs="TH SarabunIT๙" w:hint="cs"/>
          <w:spacing w:val="-2"/>
          <w:sz w:val="34"/>
          <w:szCs w:val="34"/>
          <w:cs/>
          <w:lang w:eastAsia="zh-CN"/>
        </w:rPr>
        <w:t xml:space="preserve">(ค) </w:t>
      </w:r>
      <w:r w:rsidRPr="0018058A">
        <w:rPr>
          <w:rFonts w:ascii="TH SarabunIT๙" w:eastAsia="SimSun" w:hAnsi="TH SarabunIT๙" w:cs="TH SarabunIT๙"/>
          <w:spacing w:val="-2"/>
          <w:sz w:val="34"/>
          <w:szCs w:val="34"/>
          <w:cs/>
          <w:lang w:eastAsia="zh-CN"/>
        </w:rPr>
        <w:t>ศึกษา วิเคราะห์ และรายงานสถานการณ์ ตลอดจนความเคลื่อนไหวที่เกี่ยวกับสิทธิมนุษยชน</w:t>
      </w:r>
      <w:r w:rsidRPr="0018058A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ที่สำคัญ หรือมีผลกระทบต่อสิทธิมนุษยชนที่สำคัญ หรือมีผลกระทบต่อสิทธิมนุษยชนในประเทศและภูมิภาค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(ง)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ประสานงานและเตรียมการสำหรับการประชุม หรือการพบหารือทั่วไปกับบุคคลหรือผู้แทนองค์กรจากต่างประเทศ รวมทั้งการจัดทำข้อมูลประกอบการประชุมหรือการพบหารือและการสรุปผล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(จ)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ประสานงานและจัดเตรียมข้อมูลสำหรับการประชุม การสัมมนากับเครือข่ายความร่วมมือ รวมทั้งปฏิบัติหน้าที่เลขานุการคณะที่เข้าร่วมประชุม จัดทำสรุปผลการประชุม ตลอดจนนำผลการประชุมมาเผยแพร่ หรือดำเนินการให้เกิดผลในทางปฏิบัติตามความเหมาะสม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(ฉ)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ประสานงานเกี่ยวกับข้อร้องเรียนจากบุคคลหรือองค์กรจากต่างประเทศเกี่ยวกับการส่งเสริมหรือคุ้มครองสิทธิมนุษยชน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(ช)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ประสานงาน รับรอง อำนวยความสะดวกคณะบุคคลจากต่างประเทศ</w:t>
      </w:r>
      <w:r w:rsidRPr="00A02B99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ที่มาประชุม สัมมนา และศึกษาดูงาน รวมทั้งการเดินทางไปประชุม สัมมนา และศึกษาดูงาน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(ซ)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จัดทำร่างหนังสือโต้ตอบทั่วไป อำนวยการแปลหรือสรุปเอกสารสำคัญ จัดล่ามแปลภาษา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ในงานของคณะกรรมการสิทธิมนุษยชนแห่งชาติและสำนักงานคณะกรรมการสิทธิมนุษยชนแห่งชาติ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(ฌ)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สนับสนุนและประสานงานในการสร้างเครือข่ายกับองค์กรภาครัฐและภาคเอกชน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เพื่อส่งเสริมและคุ้มครองสิทธิมนุษยชนในระดับประเทศ ระดับภูมิภาค และระดับสากล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(ญ)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ประสานงานในเรื่องทุนฝึกอบรมที่เกี่ยวกับต่างประเทศ ทั้งระยะสั้นและระยะยาว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ของบุคลากรสำนักงานคณะกรรมการสิทธิมนุษยชนแห่งชาติ</w:t>
      </w:r>
    </w:p>
    <w:p w:rsidR="00AF6370" w:rsidRDefault="00AF6370" w:rsidP="00A02B9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(ฎ)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18058A" w:rsidRDefault="0018058A" w:rsidP="00A02B9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18058A" w:rsidRPr="00A02B99" w:rsidRDefault="0018058A" w:rsidP="00A02B9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AF6370" w:rsidRPr="00A02B99" w:rsidRDefault="00AF6370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lastRenderedPageBreak/>
        <w:t xml:space="preserve">(๓)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กลุ่มงานพันธกรณีและมาตรฐานสิทธิมนุษยชนระหว่างประเทศ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 xml:space="preserve"> มีหน้าที่และอำนาจ ดังนี้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 xml:space="preserve">(ก) </w:t>
      </w:r>
      <w:r w:rsidRPr="00A02B99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>ศึกษาและวิเคราะห์พันธกรณีและมาตรฐานสิทธิมนุษยชนระหว่างประเทศในประเด็นต่าง ๆ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 xml:space="preserve"> เพื่อสนับสนุนการปฏิบัติงานของคณะกรรมการสิทธิมนุษยชนแห่งชาติและสำนักงานคณะกรรมการ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สิทธิมนุษยชนแห่งชาติ</w:t>
      </w:r>
    </w:p>
    <w:p w:rsidR="00AF6370" w:rsidRPr="0018058A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6"/>
          <w:sz w:val="34"/>
          <w:szCs w:val="34"/>
        </w:rPr>
      </w:pPr>
      <w:r w:rsidRPr="0018058A">
        <w:rPr>
          <w:rFonts w:ascii="TH SarabunIT๙" w:eastAsia="SimSun" w:hAnsi="TH SarabunIT๙" w:cs="TH SarabunIT๙" w:hint="cs"/>
          <w:spacing w:val="-6"/>
          <w:sz w:val="34"/>
          <w:szCs w:val="34"/>
          <w:cs/>
          <w:lang w:eastAsia="zh-CN"/>
        </w:rPr>
        <w:t xml:space="preserve">(ข) </w:t>
      </w:r>
      <w:r w:rsidRPr="0018058A">
        <w:rPr>
          <w:rFonts w:ascii="TH SarabunIT๙" w:eastAsia="SimSun" w:hAnsi="TH SarabunIT๙" w:cs="TH SarabunIT๙"/>
          <w:spacing w:val="-6"/>
          <w:sz w:val="34"/>
          <w:szCs w:val="34"/>
          <w:cs/>
          <w:lang w:eastAsia="zh-CN"/>
        </w:rPr>
        <w:t>ศึกษาและวิเคราะห์ข้อมูล เพื่อให้ข้อเสนอแนะในการเข้าเป็นภาคีสนธิสัญญาด้านสิทธิมนุษยชน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(ค)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ศึกษาและวิเคราะห์ข้อมูล เพื่อประโยชน์ในการจัดทำรายงาน</w:t>
      </w: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คู่ขนานการปฏิบัติตามสนธิสัญญาระหว่างประเทศด้านสิทธิมนุษยชนที่ประเทศไทยเป็นภาคี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(ง)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ประสานงานและเตรียมการสำหรับการประชุม หรือการพบหารือทั่วไปกับบุคคลหรือผู้แทนองค์กรจากต่างประเทศที่เกี่ยวกับงานในความรับผิดชอบ รวมทั้งการจัดทำข้อมูลประกอบการประชุมหรือการพบหารือ และการสรุปผล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(จ)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ศึกษาและเผยแพร่พันธกรณีและมาตรฐานสิทธิมนุษยชนระหว่างประเทศต่าง ๆ ตลอดจนกลไกในการดำเนินงาน เพื่อเป็นประโยชน์การส่งเสริมและคุ้มครองสิทธิมนุษยชนภายในประเทศ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(ฉ)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ประสานกับกลไกของสหประชาชาติ กลไกระดับภูมิภาค และหน่วยงานของรัฐในการให้ข้อมูล ความเห็น และข้อเสนอแนะเกี่ยวกับแนวทางการปฏิบัติตามพันธกรณีและมาตรฐานสิทธิมนุษยชนระหว่างประเทศ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18058A">
        <w:rPr>
          <w:rFonts w:ascii="TH SarabunIT๙" w:eastAsia="SimSun" w:hAnsi="TH SarabunIT๙" w:cs="TH SarabunIT๙" w:hint="cs"/>
          <w:spacing w:val="-4"/>
          <w:sz w:val="34"/>
          <w:szCs w:val="34"/>
          <w:cs/>
          <w:lang w:eastAsia="zh-CN"/>
        </w:rPr>
        <w:t xml:space="preserve">(ช) </w:t>
      </w:r>
      <w:r w:rsidRPr="0018058A">
        <w:rPr>
          <w:rFonts w:ascii="TH SarabunIT๙" w:eastAsia="SimSun" w:hAnsi="TH SarabunIT๙" w:cs="TH SarabunIT๙"/>
          <w:spacing w:val="-4"/>
          <w:sz w:val="34"/>
          <w:szCs w:val="34"/>
          <w:cs/>
          <w:lang w:eastAsia="zh-CN"/>
        </w:rPr>
        <w:t>ประสานงานเกี่ยวกับข้อร้องเรียนจากบุคคลหรือองค์กรจากต่างประเทศเกี่ยวกับการส่งเสริม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หรือคุ้มครองสิทธิมนุษยชน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(ซ)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จัดทำร่างหนังสือโต้ตอบทั่วไป อำนวยการแปลหรือสรุปเอกสารสำคัญ จัดล่ามแปลภาษา</w:t>
      </w:r>
      <w:r w:rsidR="0018058A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br/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ในงานของคณะกรรมการสิทธิมนุษยชนแห่งชาติและสำนักงานคณะกรรมการสิทธิมนุษยชนแห่งชาติ</w:t>
      </w:r>
    </w:p>
    <w:p w:rsidR="00AF6370" w:rsidRPr="00A02B99" w:rsidRDefault="00AF6370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(ฌ) </w:t>
      </w:r>
      <w:r w:rsidRPr="00A02B9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37719D" w:rsidRPr="00A02B99" w:rsidRDefault="0037719D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Default="00AF6370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02B99" w:rsidRP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F6370" w:rsidRPr="00A02B99" w:rsidRDefault="00AF6370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02B99">
        <w:rPr>
          <w:rFonts w:ascii="TH SarabunIT๙" w:hAnsi="TH SarabunIT๙" w:cs="TH SarabunIT๙"/>
          <w:spacing w:val="-8"/>
          <w:sz w:val="56"/>
          <w:szCs w:val="56"/>
          <w:cs/>
        </w:rPr>
        <w:t>9</w:t>
      </w:r>
      <w:r w:rsidRPr="00A02B99">
        <w:rPr>
          <w:rFonts w:ascii="TH SarabunIT๙" w:hAnsi="TH SarabunIT๙" w:cs="TH SarabunIT๙" w:hint="cs"/>
          <w:spacing w:val="-8"/>
          <w:sz w:val="56"/>
          <w:szCs w:val="56"/>
          <w:cs/>
        </w:rPr>
        <w:t xml:space="preserve">. </w:t>
      </w:r>
      <w:r w:rsidRPr="00A02B99">
        <w:rPr>
          <w:rFonts w:ascii="TH SarabunIT๙" w:hAnsi="TH SarabunIT๙" w:cs="TH SarabunIT๙"/>
          <w:spacing w:val="-4"/>
          <w:sz w:val="56"/>
          <w:szCs w:val="56"/>
          <w:cs/>
        </w:rPr>
        <w:t>สำนักกฎหมาย</w:t>
      </w: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Default="00AF6370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Pr="00A02B99" w:rsidRDefault="00A02B9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ข้อ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9 </w:t>
      </w:r>
      <w:r w:rsidRPr="00A02B99">
        <w:rPr>
          <w:rFonts w:ascii="TH SarabunIT๙" w:hAnsi="TH SarabunIT๙" w:cs="TH SarabunIT๙"/>
          <w:sz w:val="34"/>
          <w:szCs w:val="34"/>
          <w:cs/>
        </w:rPr>
        <w:t>สำนักกฎหมาย แบ่งงานภายในออกเป็น ๑ ฝ่าย</w:t>
      </w:r>
      <w:r w:rsidRPr="00A02B99">
        <w:rPr>
          <w:rFonts w:ascii="TH SarabunIT๙" w:hAnsi="TH SarabunIT๙" w:cs="TH SarabunIT๙"/>
          <w:sz w:val="34"/>
          <w:szCs w:val="34"/>
        </w:rPr>
        <w:t xml:space="preserve"> 3 </w:t>
      </w:r>
      <w:r w:rsidRPr="00A02B99">
        <w:rPr>
          <w:rFonts w:ascii="TH SarabunIT๙" w:hAnsi="TH SarabunIT๙" w:cs="TH SarabunIT๙"/>
          <w:sz w:val="34"/>
          <w:szCs w:val="34"/>
          <w:cs/>
        </w:rPr>
        <w:t>กลุ่มงาน ดังนี้</w:t>
      </w:r>
    </w:p>
    <w:p w:rsidR="00AF6370" w:rsidRPr="00A02B99" w:rsidRDefault="00AF6370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(๑)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ฝ่ายช่วยอำนวยการ มีหน้าที่และอำนาจ ดังนี้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(ก) 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และติดต่อนัดหมายที่เป็นภารกิจของสำนักกฎหมาย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  <w:cs/>
        </w:rPr>
        <w:t>(ข) ดำเนินการเกี่ยวกับแผนงบประมาณ แผนปฏิบัติการ การพัสดุครุภัณฑ์ เก็บรักษาเอกสาร งานรวบรวมประมวลข้อมูลสถิติในเรื่องต่าง ๆ ของสำนักกฎหมาย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กำหนดวาระการประชุม จัดเตรียมการประชุมและจัดทำเอกสารที่เกี่ยวข้อง จัดทำบันทึกรายงานการประชุมและรายงานอื่น ๆ รวมทั้งติดตามผลการดำเนินงานตามมติที่ประชุม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(๒) 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กลุ่มงานเสนอแนะการแก้ไขปรับปรุงกฎหมาย ๑ รับผิดชอบงานเสนอแนะและแก้ไขปรับปรุงกฎหมายให้สอดคล้องกับหลักสิทธิมนุษยชนด้านสิทธิทางเศรษฐกิจ สังคม และวัฒนธรรม รวมถึง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br/>
        <w:t>สิทธิของประชากรกลุ่มเฉพาะ มีหน้าที่และอำนาจ ดังนี้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817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ติดตาม เฝ้าระวัง ศึกษาและให้ความเห็นเกี่ยวกับบทบัญญัติของกฎหมาย กฎระเบียบ คำสั่งทางปกครอง มาตรการส่งเสริมและคุ้มครองสิทธิมนุษยชน นโยบายและแผนงานต่าง ๆ ที่อาจมีผลกระทบด้านสิทธิมนุษยชน หรือไม่สอดคล้องกับรัฐธรรมนูญ กฎหมาย หรือหนังสือสัญญาเกี่ยวกับสิทธิมนุษยชน ที่ประเทศไทยเป็นภาคีและมีพันธกรณีที่จะต้องปฏิบัติตาม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817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ศึกษาบทบัญญัติของกฎหมายหรือร่างกฎหมาย ตรวจสอบข้อกฎหมาย ศึกษาและประมวลความเห็นของคณะกรรมการสิทธิมนุษยชนแห่งชาติที่เคยมี หรือความเห็นของบุคคลต่าง ๆ ตามที่จำเป็น เพื่อประกอบการวิเคราะห์และจัดทำเป็นความเห็นเสนอต่อคณะกรรมการสิทธิมนุษยชนแห่งชาติ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817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ศึกษาและจัดทำความเห็นเสนอต่อคณะกรรมการสิทธิมนุษยชนแห่งชาติเกี่ยวกับบทบัญญัติของกฎหมาย กฎ ระเบียบ หรือคำสั่งทางปกครองที่เป็นการละเมิดสิทธิมนุษยชน และมีปัญหาความชอบด้วยรัฐธรรมนูญ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817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ศึกษา ค้นคว้าและวิเคราะห์ในการเสนอแนะมาตรการหรือแนวทางในการส่งเสริมและคุ้มครองสิทธิมนุษยชนต่อรัฐสภา คณะรัฐมนตรี และหน่วยงานที่เกี่ยวข้อง รวมทั้งการแก้ไข ปรับปรุงกฎหมาย กฎ ระเบียบ หรือคำสั่งใด ๆ เพื่อให้สอดคล้องกับหลักสิทธิมนุษยชน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817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ดำเนินการเกี่ยวกับความช่วยเหลือและความร่วมมือทางวิชาการกับองค์กรหรือหน่วยงาน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ที่เกี่ยวข้อง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817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ฉ) ดำเนินการเกี่ยวกับการศึกษา ค้นคว้า จัดทำเอกสาร บทความทางวิชาการซึ่งเกี่ยวกับงานกฎหมายและอื่น ๆ เพื่อเผยแพร่ความรู้ด้านกฎหมายและสิทธิมนุษยชน ให้แก่หน่วยงานของรัฐ ภาคเอกชน ชุมชน ท้องถิ่น ภาคประชาสังคม ประชาชน และสื่อมวลชน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817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ช) ให้คำปรึกษา คำแนะนำ ตอบข้อหารือทางกฎหมายในประเด็นเกี่ยวกับสิทธิมนุษยชน 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แก่ส่วนราชการ หน่วยงานอื่นและประชาชน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817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ซ)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AF6370" w:rsidRPr="00A02B99" w:rsidRDefault="00AF6370" w:rsidP="00722A09">
      <w:pPr>
        <w:tabs>
          <w:tab w:val="left" w:pos="1701"/>
        </w:tabs>
        <w:spacing w:after="0"/>
        <w:ind w:left="34" w:firstLine="392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>(</w:t>
      </w:r>
      <w:r w:rsidR="00722A09" w:rsidRPr="00A02B99">
        <w:rPr>
          <w:rFonts w:ascii="TH SarabunIT๙" w:eastAsia="Calibri" w:hAnsi="TH SarabunIT๙" w:cs="TH SarabunIT๙" w:hint="cs"/>
          <w:sz w:val="34"/>
          <w:szCs w:val="34"/>
          <w:cs/>
        </w:rPr>
        <w:t>๓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)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กลุ่มงานเสนอแนะการแก้ไขปรับปรุงกฎหมาย 2</w:t>
      </w: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eastAsia="Calibri" w:hAnsi="TH SarabunIT๙" w:cs="TH SarabunIT๙"/>
          <w:sz w:val="34"/>
          <w:szCs w:val="34"/>
          <w:cs/>
        </w:rPr>
        <w:t>รับผิดชอบงานเสนอแนะและแก้ไขปรับปรุงกฎหมายให้สอดคล้องกับหลักสิทธิมนุษยชน ด้านสิทธิพลเมืองและสิทธิทางการเมือง มีหน้าที่และอำนาจ ดังนี้</w:t>
      </w:r>
      <w:r w:rsidRPr="00A02B99">
        <w:rPr>
          <w:rFonts w:ascii="TH SarabunIT๙" w:eastAsia="Calibri" w:hAnsi="TH SarabunIT๙" w:cs="TH SarabunIT๙"/>
          <w:sz w:val="34"/>
          <w:szCs w:val="34"/>
        </w:rPr>
        <w:t xml:space="preserve"> 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lastRenderedPageBreak/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ติดตาม เฝ้าระวัง ศึกษาและให้ความเห็นเกี่ยวกับบทบัญญัติของกฎหมาย กฎระเบียบ คำสั่งทางปกครอง มาตรการส่งเสริมและคุ้มครองสิทธิมนุษยชน นโยบายและแผนงานต่าง ๆ ที่อาจมีผลกระทบด้านสิทธิมนุษยชน หรือไม่สอดคล้องกับรัฐธรรมนูญ กฎหมาย หรือหนังสือสัญญาเกี่ยวกับ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สิทธิมนุษยชน ที่ประเทศไทยเป็นภาคีและมีพันธกรณีที่จะต้องปฏิบัติตาม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ศึกษาบทบัญญัติของกฎหมายหรือร่างกฎหมาย ตรวจสอบข้อกฎหมาย ศึกษาและประมวลความเห็นของคณะกรรมการสิทธิมนุษยชนแห่งชาติที่เคยมี หรือความเห็นของบุคคลต่าง ๆ ตามที่จำเป็น เพื่อประกอบการวิเคราะห์และจัดทำเป็นความเห็นเสนอต่อคณะกรรมการสิทธิมนุษยชนแห่งชาติ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ศึกษาและจัดทำความเห็นเสนอต่อคณะกรรมการสิทธิมนุษยชนแห่งชาติเกี่ยวกับบทบัญญัติของกฎหมาย กฎ ระเบียบ หรือคำสั่งทางปกครองที่เป็นการละเมิดสิทธิมนุษยชน และมีปัญหาความชอบด้วยรัฐธรรมนูญ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ศึกษา ค้นคว้าและวิเคราะห์ในการเสนอแนะมาตรการหรือแนวทางในการส่งเสริมและคุ้มครองสิทธิมนุษยชนต่อรัฐสภา คณะรัฐมนตรี และหน่วยงานที่เกี่ยวข้อง รวมทั้งการแก้ไข ปรับปรุงกฎหมาย กฎ ระเบียบ หรือคำสั่งใด ๆ เพื่อให้สอดคล้องกับหลักสิทธิมนุษยชน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ดำเนินการเกี่ยวกับความช่วยเหลือและความร่วมมือทางวิชาการกับองค์กรหรือหน่วยงาน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ที่เกี่ยวข้อง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ฉ) ดำเนินการเกี่ยวกับการศึกษา ค้นคว้า จัดทำเอกสาร บทความทางวิชาการซึ่งเกี่ยวกับงานกฎหมายและอื่น ๆ เพื่อเผยแพร่ความรู้ด้านกฎหมายและสิทธิมนุษยชน ให้แก่หน่วยงานของรัฐ ภาคเอกชน ชุมชน ท้องถิ่น ภาคประชาสังคม ประชาชน และสื่อมวลชน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ช) ให้คำปรึกษา คำแนะนำ ตอบข้อหารือทางกฎหมายในประเด็นเกี่ยวกับสิทธิมนุษยชน 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แก่ส่วนราชการ หน่วยงานอื่นและประชาชน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ซ)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AF6370" w:rsidRPr="00A02B99" w:rsidRDefault="00722A09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(๔)  </w:t>
      </w:r>
      <w:r w:rsidR="00AF6370" w:rsidRPr="00A02B99">
        <w:rPr>
          <w:rFonts w:ascii="TH SarabunIT๙" w:eastAsia="Calibri" w:hAnsi="TH SarabunIT๙" w:cs="TH SarabunIT๙"/>
          <w:sz w:val="34"/>
          <w:szCs w:val="34"/>
          <w:cs/>
        </w:rPr>
        <w:t>กลุ่มงานนิติการ</w:t>
      </w:r>
      <w:r w:rsidR="00AF6370"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="00AF6370" w:rsidRPr="00A02B99">
        <w:rPr>
          <w:rFonts w:ascii="TH SarabunIT๙" w:eastAsia="Calibri" w:hAnsi="TH SarabunIT๙" w:cs="TH SarabunIT๙"/>
          <w:sz w:val="34"/>
          <w:szCs w:val="34"/>
          <w:cs/>
        </w:rPr>
        <w:t>มีหน้าที่และอำนาจ ดังนี้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ก) เสนอความเห็นด้านกฎหมายเพื่อประกอบการพิจารณาของคณะกรรมการสิทธิมนุษยชนแห่งชาติและสำนักงานคณะกรรมการสิทธิมนุษยชนแห่งชาติ ในเรื่องและปัญหาต่าง</w:t>
      </w:r>
      <w:r w:rsidR="00722A09" w:rsidRPr="00A02B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02B99">
        <w:rPr>
          <w:rFonts w:ascii="TH SarabunIT๙" w:hAnsi="TH SarabunIT๙" w:cs="TH SarabunIT๙"/>
          <w:sz w:val="34"/>
          <w:szCs w:val="34"/>
          <w:cs/>
        </w:rPr>
        <w:t>ๆ เกี่ยวกับกฎหมาย กฎ ระเบียบ ข้อบังคับ ประกาศ และคำสั่งในการปฏิบัติหน้าที่ รวมทั้ง กฎ ข้อบังคับ หลักเกณฑ์หรือเงื่อนไข</w:t>
      </w:r>
      <w:r w:rsidRPr="00A02B99">
        <w:rPr>
          <w:rFonts w:ascii="TH SarabunIT๙" w:hAnsi="TH SarabunIT๙" w:cs="TH SarabunIT๙"/>
          <w:spacing w:val="-4"/>
          <w:sz w:val="34"/>
          <w:szCs w:val="34"/>
          <w:cs/>
        </w:rPr>
        <w:t>การรับเรื่องกรณีเกี่ยวกับการละเมิดสิทธิมนุษยชนจากผู้ตรวจการแผ่นดินและการส่งเรื่องไปยังผู้ตรวจการแผ่นดิน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ข) รวบรวม ประมวลข้อมูล ศึกษา วิเคราะห์ และกลั่นกรองในเรื่องและปัญหาต่าง ๆ เพื่อเป็นข้อมูลประกอบการพิจารณาดำเนินการของคณะกรรมการสิทธิมนุษยชนแห่งชาติและสำนักงานคณะกรรมการสิทธิมนุษยชนแห่งชาติ</w:t>
      </w:r>
      <w:r w:rsidRPr="00A02B9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ค) ดำเนินการเกี่ยวกับงานนิติกรรมสัญญา และดำเนินการตามกฎหมายว่าด้วยความรับผิด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ทางละเมิดของเจ้าหน้าที่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ง) ดำเนินการจัดทำร่างกฎหมาย กฎ ระเบียบ ข้อบังคับ และประกาศของคณะกรรมการ</w:t>
      </w:r>
      <w:r w:rsidR="00EF76BD">
        <w:rPr>
          <w:rFonts w:ascii="TH SarabunIT๙" w:hAnsi="TH SarabunIT๙" w:cs="TH SarabunIT๙"/>
          <w:sz w:val="34"/>
          <w:szCs w:val="34"/>
          <w:cs/>
        </w:rPr>
        <w:br/>
      </w:r>
      <w:r w:rsidRPr="00A02B99">
        <w:rPr>
          <w:rFonts w:ascii="TH SarabunIT๙" w:hAnsi="TH SarabunIT๙" w:cs="TH SarabunIT๙"/>
          <w:sz w:val="34"/>
          <w:szCs w:val="34"/>
          <w:cs/>
        </w:rPr>
        <w:t>สิทธิมนุษยชนแห่งชาติและสำนักงานคณะกรรมการสิทธิมนุษยชนแห่งชาติ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จ) วิเคราะห์กฎหมาย ให้คำปรึกษา ความเห็นทางกฎหมาย ตีความ และวินิจฉัยข้อกฎหมาย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ฉ) ให้คำปรึกษา คำแนะนำ และตอบข้อหารือทางกฎหมายแก่ส่วนราชการ หน่วยงานอื่นและประชาชน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lastRenderedPageBreak/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ช) จัดระบบงาน พร้อมสารบัญกฎหมาย กฎ ระเบียบ ข้อบังคับ และประกาศของคณะกรรมการสิทธิมนุษยชนแห่งชาติและสำนักงานคณะกรรมการสิทธิมนุษยชนแห่งชาติ พร้อมปรับปรุงแก้ไขให้ทันสมัย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 xml:space="preserve">ซ) ดำเนินการเกี่ยวกับคดีที่คณะกรรมการสิทธิมนุษยชนแห่งชาติ สำนักงานคณะกรรมการสิทธิมนุษยชนแห่งชาติ ประธานกรรมการสิทธิมนุษยชนแห่งชาติ กรรมการสิทธิมนุษยชนแห่งชาติ ข้าราชการ หรือเจ้าหน้าที่ของสำนักงานคณะกรรมการสิทธิมนุษยชนแห่งชาติ </w:t>
      </w:r>
      <w:r w:rsidRPr="00A02B99">
        <w:rPr>
          <w:rFonts w:ascii="TH SarabunIT๙" w:hAnsi="TH SarabunIT๙" w:cs="TH SarabunIT๙" w:hint="cs"/>
          <w:sz w:val="34"/>
          <w:szCs w:val="34"/>
          <w:cs/>
        </w:rPr>
        <w:t>รวมทั้งผู้ที่เคยดำรงตำแหน่งดังกล่าว</w:t>
      </w:r>
      <w:r w:rsidRPr="00A02B99">
        <w:rPr>
          <w:rFonts w:ascii="TH SarabunIT๙" w:hAnsi="TH SarabunIT๙" w:cs="TH SarabunIT๙"/>
          <w:sz w:val="34"/>
          <w:szCs w:val="34"/>
          <w:cs/>
        </w:rPr>
        <w:t>เป็นคู่กรณีในคดีที่เกิดจากการปฏิบัติหน้าที่และอยู่ในเขตอำนาจของศาลปกครองและศาลยุติธรรม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/>
          <w:sz w:val="34"/>
          <w:szCs w:val="34"/>
        </w:rPr>
        <w:t>(</w:t>
      </w:r>
      <w:r w:rsidRPr="00A02B99">
        <w:rPr>
          <w:rFonts w:ascii="TH SarabunIT๙" w:hAnsi="TH SarabunIT๙" w:cs="TH SarabunIT๙"/>
          <w:sz w:val="34"/>
          <w:szCs w:val="34"/>
          <w:cs/>
        </w:rPr>
        <w:t>ฌ)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AF6370" w:rsidRPr="00A02B99" w:rsidRDefault="00AF6370" w:rsidP="00722A09">
      <w:pPr>
        <w:tabs>
          <w:tab w:val="left" w:pos="1701"/>
        </w:tabs>
        <w:spacing w:after="0"/>
        <w:ind w:firstLine="12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tabs>
          <w:tab w:val="left" w:pos="993"/>
          <w:tab w:val="left" w:pos="1701"/>
        </w:tabs>
        <w:spacing w:after="0"/>
        <w:ind w:firstLine="1242"/>
        <w:jc w:val="center"/>
        <w:rPr>
          <w:rFonts w:ascii="TH SarabunIT๙" w:hAnsi="TH SarabunIT๙" w:cs="TH SarabunIT๙"/>
          <w:sz w:val="32"/>
          <w:szCs w:val="32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AF6370" w:rsidRPr="00A02B99" w:rsidRDefault="00AF6370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Pr="00722A0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722A09">
        <w:rPr>
          <w:rFonts w:ascii="TH SarabunIT๙" w:hAnsi="TH SarabunIT๙" w:cs="TH SarabunIT๙"/>
          <w:sz w:val="56"/>
          <w:szCs w:val="56"/>
          <w:cs/>
        </w:rPr>
        <w:t>10</w:t>
      </w:r>
      <w:r w:rsidRPr="00722A09">
        <w:rPr>
          <w:rFonts w:ascii="TH SarabunIT๙" w:hAnsi="TH SarabunIT๙" w:cs="TH SarabunIT๙" w:hint="cs"/>
          <w:sz w:val="56"/>
          <w:szCs w:val="56"/>
          <w:cs/>
        </w:rPr>
        <w:t xml:space="preserve">. </w:t>
      </w:r>
      <w:r w:rsidRPr="00722A09">
        <w:rPr>
          <w:rFonts w:ascii="TH SarabunIT๙" w:hAnsi="TH SarabunIT๙" w:cs="TH SarabunIT๙"/>
          <w:sz w:val="56"/>
          <w:szCs w:val="56"/>
          <w:cs/>
        </w:rPr>
        <w:t>สำนักดิจิทัลสิทธิมนุษยชน</w:t>
      </w: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A02B9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ข้อ 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>10</w:t>
      </w:r>
      <w:r w:rsidRPr="00722A09">
        <w:rPr>
          <w:rFonts w:ascii="TH SarabunIT๙" w:hAnsi="TH SarabunIT๙" w:cs="TH SarabunIT๙"/>
          <w:sz w:val="34"/>
          <w:szCs w:val="34"/>
        </w:rPr>
        <w:t xml:space="preserve"> </w:t>
      </w:r>
      <w:r w:rsidRPr="00722A09">
        <w:rPr>
          <w:rFonts w:ascii="TH SarabunIT๙" w:hAnsi="TH SarabunIT๙" w:cs="TH SarabunIT๙"/>
          <w:sz w:val="34"/>
          <w:szCs w:val="34"/>
          <w:cs/>
        </w:rPr>
        <w:t>สำนักดิจิทัลสิทธิมนุษยชน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22A09">
        <w:rPr>
          <w:rFonts w:ascii="TH SarabunIT๙" w:hAnsi="TH SarabunIT๙" w:cs="TH SarabunIT๙"/>
          <w:sz w:val="34"/>
          <w:szCs w:val="34"/>
          <w:cs/>
        </w:rPr>
        <w:t>แบ่งงานภายในออกเป็น ๑ ฝ่าย</w:t>
      </w:r>
      <w:r w:rsidRPr="00722A09">
        <w:rPr>
          <w:rFonts w:ascii="TH SarabunIT๙" w:hAnsi="TH SarabunIT๙" w:cs="TH SarabunIT๙"/>
          <w:sz w:val="34"/>
          <w:szCs w:val="34"/>
        </w:rPr>
        <w:t xml:space="preserve"> 3 </w:t>
      </w:r>
      <w:r w:rsidRPr="00722A09">
        <w:rPr>
          <w:rFonts w:ascii="TH SarabunIT๙" w:hAnsi="TH SarabunIT๙" w:cs="TH SarabunIT๙"/>
          <w:sz w:val="34"/>
          <w:szCs w:val="34"/>
          <w:cs/>
        </w:rPr>
        <w:t>กลุ่มงาน ดังนี้</w:t>
      </w:r>
    </w:p>
    <w:p w:rsidR="00722A09" w:rsidRPr="00722A09" w:rsidRDefault="00722A09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(๑)  </w:t>
      </w:r>
      <w:r w:rsidRPr="00722A09">
        <w:rPr>
          <w:rFonts w:ascii="TH SarabunIT๙" w:eastAsia="Calibri" w:hAnsi="TH SarabunIT๙" w:cs="TH SarabunIT๙"/>
          <w:sz w:val="34"/>
          <w:szCs w:val="34"/>
          <w:cs/>
        </w:rPr>
        <w:t>ฝ่ายช่วยอำนวยการ มีหน้าที่และอำนาจ ดังนี้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ก) ดำเนินการเกี่ยวกับงานสารบรรณ กลั่นกรองเรื่อง งานช่วยอำนวยการ ร่างหนังสือโต้ตอบ ย่อเรื่อง ตรวจทานหนังสือ งานระเบียบแบบแผน ช่วยวางแผนและติดตามงาน และติดต่อนัดหมายที่เป็นภารกิจของสำนักดิจิทัลสิทธิมนุษยชน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ดำเนินการเกี่ยวกับแผนงบประมาณ แผนปฏิบัติการ การพัสดุครุภัณฑ์ เก็บรักษาเอกสาร งานรวบรวมประมวลข้อมูลสถิติในเรื่องต่าง ๆ ของสำนักดิจิทัลสิทธิมนุษยชน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ค) กำหนดวาระการประชุม จัดเตรียมการประชุมและจัดทำเอกสารที่เกี่ยวข้องจัดทำบันทึกรายงานการประชุมและรายงานอื่น ๆ รวมทั้งติดตามผลการดำเนินงานตามมติที่ประชุม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ง)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722A09" w:rsidRPr="00722A09" w:rsidRDefault="00722A09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(๒)  </w:t>
      </w:r>
      <w:r w:rsidRPr="00722A09">
        <w:rPr>
          <w:rFonts w:ascii="TH SarabunIT๙" w:eastAsia="Calibri" w:hAnsi="TH SarabunIT๙" w:cs="TH SarabunIT๙"/>
          <w:sz w:val="34"/>
          <w:szCs w:val="34"/>
          <w:cs/>
        </w:rPr>
        <w:t>กลุ่มงานพัฒนาระบบสารสนเทศและฐานข้อมูล มีหน้าที่และอำนาจ ดังนี้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ก) วางแผนและกำหนดแนวทางเพื่อพัฒนาระบบเทคโนโลยีสารสนเทศและการสื่อสาร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ข) จัดทำแผนแม่บทและแผนปฏิบัติการประจำปีด้านเทคโนโลยีสารสนเทศให้สอดคล้องกับมาตรฐานกลาง นโยบายเทคโนโลยีสารสนเทศและการสื่อสารของประเทศ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22A09">
        <w:rPr>
          <w:rFonts w:ascii="TH SarabunIT๙" w:hAnsi="TH SarabunIT๙" w:cs="TH SarabunIT๙"/>
          <w:spacing w:val="-4"/>
          <w:sz w:val="34"/>
          <w:szCs w:val="34"/>
        </w:rPr>
        <w:t>(</w:t>
      </w:r>
      <w:r w:rsidRPr="00722A09">
        <w:rPr>
          <w:rFonts w:ascii="TH SarabunIT๙" w:hAnsi="TH SarabunIT๙" w:cs="TH SarabunIT๙"/>
          <w:spacing w:val="-4"/>
          <w:sz w:val="34"/>
          <w:szCs w:val="34"/>
          <w:cs/>
        </w:rPr>
        <w:t>ค) พัฒนาโปรแกรมและระบบเทคโนโลยีสารสนเทศทั้งการบริหารภายในองค์กรและการบริหา</w:t>
      </w:r>
      <w:r w:rsidRPr="00722A09">
        <w:rPr>
          <w:rFonts w:ascii="TH SarabunIT๙" w:hAnsi="TH SarabunIT๙" w:cs="TH SarabunIT๙"/>
          <w:sz w:val="34"/>
          <w:szCs w:val="34"/>
          <w:cs/>
        </w:rPr>
        <w:t>รเว็บไซต์ขององค์กร</w:t>
      </w:r>
      <w:r w:rsidRPr="00722A09">
        <w:rPr>
          <w:rFonts w:ascii="TH SarabunIT๙" w:hAnsi="TH SarabunIT๙" w:cs="TH SarabunIT๙"/>
          <w:sz w:val="34"/>
          <w:szCs w:val="34"/>
        </w:rPr>
        <w:t xml:space="preserve"> 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>ร่วมกับหน่วยงานอื่นที่เกี่ยวข้อง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ง) ให้คำปรึกษา แนะนำ และช่วยเหลืองานดิจิทัลและโปรแกรมการทำงานใหม่ ๆ ขององค์กร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จ) ร่วมปฏิบัติงานหรือสนับสนุนการปฏิบัติงานของหน่วยงานอื่นที่เกี่ยวข้องหรือตามที่ได้รับมอบหมาย </w:t>
      </w:r>
    </w:p>
    <w:p w:rsidR="00722A09" w:rsidRPr="00722A09" w:rsidRDefault="00722A09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(๓)  </w:t>
      </w:r>
      <w:r w:rsidRPr="00722A09">
        <w:rPr>
          <w:rFonts w:ascii="TH SarabunIT๙" w:eastAsia="Calibri" w:hAnsi="TH SarabunIT๙" w:cs="TH SarabunIT๙"/>
          <w:sz w:val="34"/>
          <w:szCs w:val="34"/>
          <w:cs/>
        </w:rPr>
        <w:t>กลุ่มงานคอมพิวเตอร์และระบบเครือข่าย มีหน้าที่และอำนาจ ดังนี้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ก) ดูแลเครื่องคอมพิวเตอร์และพัฒนาระบบเครือข่ายสารสนเทศ เพื่อใช้ในการบริหารงานและให้บริการในสำนักงานคณะกรรมการสิทธิมนุษยชนแห่งชาติ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pacing w:val="-4"/>
          <w:sz w:val="34"/>
          <w:szCs w:val="34"/>
        </w:rPr>
        <w:t>(</w:t>
      </w:r>
      <w:r w:rsidRPr="00722A09">
        <w:rPr>
          <w:rFonts w:ascii="TH SarabunIT๙" w:hAnsi="TH SarabunIT๙" w:cs="TH SarabunIT๙"/>
          <w:spacing w:val="-4"/>
          <w:sz w:val="34"/>
          <w:szCs w:val="34"/>
          <w:cs/>
        </w:rPr>
        <w:t>ข) ดำเนินการบริหารจัดการระบบเทคโนโลยีสารสนเทศ ข้อมูลสารสนเทศ และระบบเครือข่า</w:t>
      </w:r>
      <w:r w:rsidRPr="00722A09">
        <w:rPr>
          <w:rFonts w:ascii="TH SarabunIT๙" w:hAnsi="TH SarabunIT๙" w:cs="TH SarabunIT๙"/>
          <w:sz w:val="34"/>
          <w:szCs w:val="34"/>
          <w:cs/>
        </w:rPr>
        <w:t>ยสื่อสารสารสนเทศ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ค) พัฒนาและตรวจสอบระบบการรักษาความปลอดภัยด้านดิจิทัลขององค์กร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ง) ให้คำปรึกษา แนะนำ และช่วยเหลืองานด้านเทคโนโลยีสารสนเทศและการสื่อสาร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722A09">
        <w:rPr>
          <w:rFonts w:ascii="TH SarabunIT๙" w:hAnsi="TH SarabunIT๙" w:cs="TH SarabunIT๙"/>
          <w:sz w:val="34"/>
          <w:szCs w:val="34"/>
          <w:cs/>
        </w:rPr>
        <w:t>ผ่านระบบดิจิทัล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จ) ร่วมปฏิบัติงานหรือสนับสนุนการปฏิบัติงานของหน่วยงานอื่นที่เกี่ยวข้องหรือตามที่ได้รับมอบหมาย </w:t>
      </w:r>
    </w:p>
    <w:p w:rsidR="00722A09" w:rsidRPr="00722A09" w:rsidRDefault="00722A09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(๔)  </w:t>
      </w:r>
      <w:r w:rsidRPr="00722A09">
        <w:rPr>
          <w:rFonts w:ascii="TH SarabunIT๙" w:eastAsia="Calibri" w:hAnsi="TH SarabunIT๙" w:cs="TH SarabunIT๙"/>
          <w:sz w:val="34"/>
          <w:szCs w:val="34"/>
          <w:cs/>
        </w:rPr>
        <w:t>กลุ่มงานสารสนเทศ มีหน้าที่และอำนาจ ดังนี้</w:t>
      </w:r>
    </w:p>
    <w:p w:rsidR="00722A09" w:rsidRPr="00722A09" w:rsidRDefault="00722A09" w:rsidP="0018058A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ก) รวบรวม ประมวลข้อมูลรายงานการตรวจสอบหรือพิจารณาด้านสิทธิมนุษยชน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22A09">
        <w:rPr>
          <w:rFonts w:ascii="TH SarabunIT๙" w:hAnsi="TH SarabunIT๙" w:cs="TH SarabunIT๙"/>
          <w:sz w:val="34"/>
          <w:szCs w:val="34"/>
          <w:cs/>
        </w:rPr>
        <w:t>เอกสารทางวิชาการเกี่ยวกับงานสิทธิมนุษยชน ตำรา รายงานการศึกษาวิจัย บทความ คำพิพากษาของศาล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722A09">
        <w:rPr>
          <w:rFonts w:ascii="TH SarabunIT๙" w:hAnsi="TH SarabunIT๙" w:cs="TH SarabunIT๙"/>
          <w:sz w:val="34"/>
          <w:szCs w:val="34"/>
          <w:cs/>
        </w:rPr>
        <w:t>คำ</w:t>
      </w:r>
      <w:r w:rsidRPr="00722A09">
        <w:rPr>
          <w:rFonts w:ascii="TH SarabunIT๙" w:hAnsi="TH SarabunIT๙" w:cs="TH SarabunIT๙"/>
          <w:spacing w:val="-4"/>
          <w:sz w:val="34"/>
          <w:szCs w:val="34"/>
          <w:cs/>
        </w:rPr>
        <w:t>วินิจฉัยขององค์กรต่าง ๆ ตามกฎหมาย และเอกสารอื่น ๆ และจัดทำเป็นฐานข้อมูลในระบบสารสนเทศ</w:t>
      </w:r>
      <w:r w:rsidRPr="00722A09">
        <w:rPr>
          <w:rFonts w:ascii="TH SarabunIT๙" w:hAnsi="TH SarabunIT๙" w:cs="TH SarabunIT๙"/>
          <w:sz w:val="34"/>
          <w:szCs w:val="34"/>
          <w:cs/>
        </w:rPr>
        <w:t>ให้เหมาะสมแก่สภาพการใช้ประโยชน์ทั้งภายในส่วนราชการและให้บริการ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ข) ดำเนินการเกี่ยวกับงานห้องสมุด จดหมายเหตุ และงานบริหารจัดการเอกสารต่าง ๆ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/>
          <w:sz w:val="34"/>
          <w:szCs w:val="34"/>
          <w:cs/>
        </w:rPr>
        <w:t>ค) พัฒนาระบบฐานข้อมูล รวมทั้งเป็นศูนย์บริการข้อมูลและสารสนเทศด้านสิทธิมนุษยชน</w:t>
      </w:r>
    </w:p>
    <w:p w:rsidR="00722A09" w:rsidRPr="00722A09" w:rsidRDefault="00722A09" w:rsidP="00722A09">
      <w:pPr>
        <w:tabs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</w:rPr>
        <w:t>(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>ง</w:t>
      </w:r>
      <w:r w:rsidRPr="00722A09">
        <w:rPr>
          <w:rFonts w:ascii="TH SarabunIT๙" w:hAnsi="TH SarabunIT๙" w:cs="TH SarabunIT๙"/>
          <w:sz w:val="34"/>
          <w:szCs w:val="34"/>
          <w:cs/>
        </w:rPr>
        <w:t>) 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A02B99" w:rsidRDefault="00722A0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Default="00722A0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058A" w:rsidRPr="00722A09" w:rsidRDefault="0018058A" w:rsidP="00722A0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22A09">
        <w:rPr>
          <w:rFonts w:ascii="TH SarabunIT๙" w:hAnsi="TH SarabunIT๙" w:cs="TH SarabunIT๙"/>
          <w:spacing w:val="-8"/>
          <w:sz w:val="56"/>
          <w:szCs w:val="56"/>
          <w:cs/>
        </w:rPr>
        <w:t>1</w:t>
      </w:r>
      <w:r w:rsidRPr="00722A09">
        <w:rPr>
          <w:rFonts w:ascii="TH SarabunIT๙" w:hAnsi="TH SarabunIT๙" w:cs="TH SarabunIT๙" w:hint="cs"/>
          <w:spacing w:val="-8"/>
          <w:sz w:val="56"/>
          <w:szCs w:val="56"/>
          <w:cs/>
        </w:rPr>
        <w:t>1.</w:t>
      </w:r>
      <w:r w:rsidRPr="00722A09">
        <w:rPr>
          <w:rFonts w:ascii="TH SarabunIT๙" w:hAnsi="TH SarabunIT๙" w:cs="TH SarabunIT๙" w:hint="cs"/>
          <w:spacing w:val="-4"/>
          <w:sz w:val="56"/>
          <w:szCs w:val="56"/>
          <w:cs/>
        </w:rPr>
        <w:t xml:space="preserve"> หน่วยตรวจสอบภายใน</w:t>
      </w: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ข้อ 11 </w:t>
      </w:r>
      <w:r w:rsidRPr="00722A09">
        <w:rPr>
          <w:rFonts w:ascii="TH SarabunIT๙" w:hAnsi="TH SarabunIT๙" w:cs="TH SarabunIT๙"/>
          <w:sz w:val="34"/>
          <w:szCs w:val="34"/>
          <w:cs/>
        </w:rPr>
        <w:t>หน่วยตรวจสอบภายใน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22A09">
        <w:rPr>
          <w:rFonts w:ascii="TH SarabunIT๙" w:hAnsi="TH SarabunIT๙" w:cs="TH SarabunIT๙"/>
          <w:sz w:val="34"/>
          <w:szCs w:val="34"/>
          <w:cs/>
        </w:rPr>
        <w:t>มีหน้าที่และอำนาจ ดังต่อไปนี้</w:t>
      </w:r>
    </w:p>
    <w:p w:rsidR="00722A09" w:rsidRPr="00722A09" w:rsidRDefault="00722A09" w:rsidP="0018058A">
      <w:pPr>
        <w:tabs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>(1) กำหนดเป้าหมาย ทิศทาง ภารกิจงานตรวจสอบภายใน เพื่อสนับสนุนการบริหารงาน และการดำเนินงานด้านต่าง ๆ ของสำนักงานคณะกรรมการสิทธิมนุษยชนแห่งชาติ โดยให้สอดคล้องกับนโยบายของคณะกรรมการสิทธิมนุษยชนแห่งชาติ และคณะกรรมการตรวจสอบหรือคณะกรรมการอื่นใด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722A09">
        <w:rPr>
          <w:rFonts w:ascii="TH SarabunIT๙" w:hAnsi="TH SarabunIT๙" w:cs="TH SarabunIT๙"/>
          <w:sz w:val="34"/>
          <w:szCs w:val="34"/>
          <w:cs/>
        </w:rPr>
        <w:t>ที่ปฏิบัติงานในลักษณะเดียวกัน โดยคำนึงถึงการกำกับดูแลที่ดี ความมีประสิทธิภาพของกิจกรรม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การบริหารความเสี่ยงและความเพียงพอของการควบคุมภายใน </w:t>
      </w:r>
    </w:p>
    <w:p w:rsidR="00722A09" w:rsidRPr="00722A09" w:rsidRDefault="00722A09" w:rsidP="0018058A">
      <w:pPr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>(2) กำหนดกฎบัตรไว้เป็นลายลักษณ์อักษรและเสนอคณะกรรมการตรวจสอบ เพื่อพิจารณาให้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722A09">
        <w:rPr>
          <w:rFonts w:ascii="TH SarabunIT๙" w:hAnsi="TH SarabunIT๙" w:cs="TH SarabunIT๙"/>
          <w:spacing w:val="-4"/>
          <w:sz w:val="34"/>
          <w:szCs w:val="34"/>
          <w:cs/>
        </w:rPr>
        <w:t>ความเห็นชอบและเผยแพร่หน่วยรับตรวจทราบ รวมทั้งมีการสอบทานความเหมาะสมของกฎบัตรอย่างน้อย</w:t>
      </w:r>
      <w:r w:rsidRPr="00722A09">
        <w:rPr>
          <w:rFonts w:ascii="TH SarabunIT๙" w:hAnsi="TH SarabunIT๙" w:cs="TH SarabunIT๙"/>
          <w:sz w:val="34"/>
          <w:szCs w:val="34"/>
          <w:cs/>
        </w:rPr>
        <w:t>ปีละหนึ่งครั้ง</w:t>
      </w:r>
    </w:p>
    <w:p w:rsidR="00722A09" w:rsidRPr="00722A09" w:rsidRDefault="00722A09" w:rsidP="00722A09">
      <w:pPr>
        <w:tabs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 xml:space="preserve">(3) จัดให้มีการประกันคุณภาพงานตรวจสอบภายในทั้งภายในและภายนอกตามรูปแบบและวิธีการที่กรมบัญชีกลางกำหนด </w:t>
      </w:r>
    </w:p>
    <w:p w:rsidR="00722A09" w:rsidRPr="00722A09" w:rsidRDefault="00722A09" w:rsidP="00722A09">
      <w:pPr>
        <w:tabs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 xml:space="preserve">(4) จัดทำและเสนอแผนการตรวจสอบประจำปีต่อคณะกรรมการตรวจสอบ เพื่อพิจารณาอนุมัติภายในเดือนสุดท้ายของปีงบประมาณ </w:t>
      </w:r>
    </w:p>
    <w:p w:rsidR="00722A09" w:rsidRPr="00722A09" w:rsidRDefault="00722A09" w:rsidP="00722A09">
      <w:pPr>
        <w:tabs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>(5) ปฏิบัติงานตรวจสอบให้เป็นไปตามแผนการตรวจสอบประจำปีที่ได้รับอนุมัติ</w:t>
      </w:r>
    </w:p>
    <w:p w:rsidR="00722A09" w:rsidRPr="00722A09" w:rsidRDefault="00722A09" w:rsidP="00722A09">
      <w:pPr>
        <w:tabs>
          <w:tab w:val="left" w:pos="993"/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>(6) จัดทำและเสนอรายงานผลการตรวจสอบต่อคณะกรรมการตรวจสอบ ภายในเวลาอันสมควรและไม่เกินสองเดือนนับจากวันที่ดำเนินการตรวจสอบแล้วเสร็จ กรณีเรื่องที่ตรวจพบเป็นเรื่องที่จะมีผลเสียหายต่อทางราชการให้รายงานผลการตรวจสอบทันที</w:t>
      </w:r>
    </w:p>
    <w:p w:rsidR="00722A09" w:rsidRPr="00722A09" w:rsidRDefault="00722A09" w:rsidP="00722A09">
      <w:pPr>
        <w:tabs>
          <w:tab w:val="left" w:pos="993"/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pacing w:val="-4"/>
          <w:sz w:val="34"/>
          <w:szCs w:val="34"/>
          <w:cs/>
        </w:rPr>
        <w:t>(7) ติดตามผลการตรวจสอบ เสนอแนะ และให้คำปรึกษาแก่หน่วยรับตรวจ เพื่อให้การปรับปรุงแก้ไข</w:t>
      </w:r>
      <w:r w:rsidRPr="00722A09">
        <w:rPr>
          <w:rFonts w:ascii="TH SarabunIT๙" w:hAnsi="TH SarabunIT๙" w:cs="TH SarabunIT๙"/>
          <w:sz w:val="34"/>
          <w:szCs w:val="34"/>
          <w:cs/>
        </w:rPr>
        <w:t>ของหน่วยรับตรวจเป็นไปตามข้อเสนอแนะในรายงานผลการตรวจสอบ</w:t>
      </w:r>
    </w:p>
    <w:p w:rsidR="00722A09" w:rsidRPr="00722A09" w:rsidRDefault="00722A09" w:rsidP="00722A09">
      <w:pPr>
        <w:tabs>
          <w:tab w:val="left" w:pos="993"/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>(๘) ปฏิบัติงานในการให้คำปรึกษาแก่เลขาธิการคณะกรรมการสิทธิมนุษยชนแห่งชาติหน่วยรับตรวจและผู้ที่เกี่ยวข้อง</w:t>
      </w:r>
    </w:p>
    <w:p w:rsidR="00722A09" w:rsidRPr="00722A09" w:rsidRDefault="00722A09" w:rsidP="00722A09">
      <w:pPr>
        <w:tabs>
          <w:tab w:val="left" w:pos="993"/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 xml:space="preserve">(๙) ปฏิบัติงานอื่นที่เกี่ยวข้องกับการตรวจสอบภายในตามที่ได้รับมอบหมายจากคณะกรรมการตรวจสอบและเลขาธิการคณะกรรมการสิทธิมนุษยชนแห่งชาติ  </w:t>
      </w:r>
    </w:p>
    <w:p w:rsidR="00722A09" w:rsidRPr="00722A09" w:rsidRDefault="00722A09" w:rsidP="00722A09">
      <w:pPr>
        <w:tabs>
          <w:tab w:val="left" w:pos="993"/>
          <w:tab w:val="left" w:pos="1260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/>
          <w:sz w:val="34"/>
          <w:szCs w:val="34"/>
          <w:cs/>
        </w:rPr>
        <w:t>(1๐</w:t>
      </w:r>
      <w:r w:rsidRPr="00722A09">
        <w:rPr>
          <w:rFonts w:ascii="TH SarabunIT๙" w:hAnsi="TH SarabunIT๙" w:cs="TH SarabunIT๙"/>
          <w:sz w:val="34"/>
          <w:szCs w:val="34"/>
        </w:rPr>
        <w:t xml:space="preserve">) </w:t>
      </w:r>
      <w:r w:rsidRPr="00722A0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 หรือตามที่ได้รับมอบหมาย โดยไม่ขัดหรือแย้งต่อจรรยาบรรณและวิชาชีพในการปฏิบัติหน้าที่ในฐานะผู้ตรวจสอบภายใน</w:t>
      </w:r>
    </w:p>
    <w:p w:rsidR="00722A09" w:rsidRPr="00722A09" w:rsidRDefault="00722A09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Default="00722A0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B99" w:rsidRPr="00722A09" w:rsidRDefault="00A02B99" w:rsidP="00722A09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722A09">
        <w:rPr>
          <w:rFonts w:ascii="TH SarabunIT๙" w:hAnsi="TH SarabunIT๙" w:cs="TH SarabunIT๙"/>
          <w:sz w:val="56"/>
          <w:szCs w:val="56"/>
          <w:cs/>
        </w:rPr>
        <w:t>1</w:t>
      </w:r>
      <w:r w:rsidRPr="00722A09">
        <w:rPr>
          <w:rFonts w:ascii="TH SarabunIT๙" w:hAnsi="TH SarabunIT๙" w:cs="TH SarabunIT๙" w:hint="cs"/>
          <w:sz w:val="56"/>
          <w:szCs w:val="56"/>
          <w:cs/>
        </w:rPr>
        <w:t xml:space="preserve">2. </w:t>
      </w:r>
      <w:r w:rsidRPr="00722A09">
        <w:rPr>
          <w:rFonts w:ascii="TH SarabunIT๙" w:hAnsi="TH SarabunIT๙" w:cs="TH SarabunIT๙"/>
          <w:sz w:val="56"/>
          <w:szCs w:val="56"/>
          <w:cs/>
        </w:rPr>
        <w:t>สำนักงานคณะกรรมการสิทธิมนุษยชนแห่งชาติ</w:t>
      </w:r>
    </w:p>
    <w:p w:rsidR="00722A09" w:rsidRPr="00722A09" w:rsidRDefault="00722A09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22A09">
        <w:rPr>
          <w:rFonts w:ascii="TH SarabunIT๙" w:hAnsi="TH SarabunIT๙" w:cs="TH SarabunIT๙"/>
          <w:sz w:val="56"/>
          <w:szCs w:val="56"/>
          <w:cs/>
        </w:rPr>
        <w:t>พื้นที่ภาคใต้</w:t>
      </w: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426"/>
        <w:jc w:val="thaiDistribute"/>
        <w:rPr>
          <w:rFonts w:ascii="TH SarabunIT๙" w:hAnsi="TH SarabunIT๙" w:cs="TH SarabunIT๙"/>
          <w:sz w:val="34"/>
          <w:szCs w:val="34"/>
        </w:rPr>
      </w:pPr>
      <w:r w:rsidRPr="00722A09">
        <w:rPr>
          <w:rFonts w:ascii="TH SarabunIT๙" w:hAnsi="TH SarabunIT๙" w:cs="TH SarabunIT๙" w:hint="cs"/>
          <w:sz w:val="34"/>
          <w:szCs w:val="34"/>
          <w:cs/>
        </w:rPr>
        <w:lastRenderedPageBreak/>
        <w:t>ข้อ 12</w:t>
      </w:r>
      <w:r w:rsidRPr="00722A09">
        <w:rPr>
          <w:rFonts w:ascii="TH SarabunIT๙" w:hAnsi="TH SarabunIT๙" w:cs="TH SarabunIT๙"/>
          <w:sz w:val="34"/>
          <w:szCs w:val="34"/>
        </w:rPr>
        <w:t xml:space="preserve"> </w:t>
      </w:r>
      <w:r w:rsidRPr="00722A09">
        <w:rPr>
          <w:rFonts w:ascii="TH SarabunIT๙" w:hAnsi="TH SarabunIT๙" w:cs="TH SarabunIT๙"/>
          <w:sz w:val="34"/>
          <w:szCs w:val="34"/>
          <w:cs/>
        </w:rPr>
        <w:t>สำนักงานคณะกรรมการสิทธิมนุษยชนแห่งชาติพื้นที่ภาคใต้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22A09">
        <w:rPr>
          <w:rFonts w:ascii="TH SarabunIT๙" w:hAnsi="TH SarabunIT๙" w:cs="TH SarabunIT๙"/>
          <w:sz w:val="34"/>
          <w:szCs w:val="34"/>
          <w:cs/>
        </w:rPr>
        <w:t>แบ่งงานภายในออกเป็น ๓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22A09">
        <w:rPr>
          <w:rFonts w:ascii="TH SarabunIT๙" w:hAnsi="TH SarabunIT๙" w:cs="TH SarabunIT๙"/>
          <w:sz w:val="34"/>
          <w:szCs w:val="34"/>
          <w:cs/>
        </w:rPr>
        <w:t>กลุ่มงาน ดังนี้</w:t>
      </w:r>
      <w:r w:rsidRPr="00722A0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22A09" w:rsidRPr="00A02B99" w:rsidRDefault="00722A09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(๑)  </w:t>
      </w:r>
      <w:r w:rsidRPr="00722A0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กลุ่มงานบริหารทั่วไป</w:t>
      </w:r>
      <w:r w:rsidRPr="00722A09">
        <w:rPr>
          <w:rFonts w:ascii="TH SarabunIT๙" w:eastAsia="SimSun" w:hAnsi="TH SarabunIT๙" w:cs="TH SarabunIT๙"/>
          <w:sz w:val="34"/>
          <w:szCs w:val="34"/>
          <w:lang w:eastAsia="zh-CN"/>
        </w:rPr>
        <w:t xml:space="preserve"> </w:t>
      </w:r>
      <w:r w:rsidRPr="00722A0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  <w:r w:rsidRPr="00722A09">
        <w:rPr>
          <w:rFonts w:ascii="TH SarabunIT๙" w:eastAsia="SimSun" w:hAnsi="TH SarabunIT๙" w:cs="TH SarabunIT๙"/>
          <w:sz w:val="34"/>
          <w:szCs w:val="34"/>
          <w:lang w:eastAsia="zh-CN"/>
        </w:rPr>
        <w:t xml:space="preserve"> 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722A09">
        <w:rPr>
          <w:rFonts w:ascii="TH SarabunIT๙" w:hAnsi="TH SarabunIT๙" w:cs="TH SarabunIT๙"/>
          <w:sz w:val="34"/>
          <w:szCs w:val="34"/>
          <w:cs/>
        </w:rPr>
        <w:t>ดำเนินการเกี่ยวกับงานสารบรรณ งานจัดเก็บ ค้นหาเอกสาร งานบริหารทั่วไป งานช่วยอำนวยการและระบบงานอำนวยการต่าง ๆ งานข้อมูล สถิติ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(ข) </w:t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ดำเนินการเกี่ยวกับแผนงบประมาณ แผนปฏิบัติการ การเงิน การบัญชี การพัสดุครุภัณฑ์ 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ดำเนินการเกี่ยวกับงานพระราชพิธี รัฐพิธี </w:t>
      </w:r>
      <w:proofErr w:type="spellStart"/>
      <w:r w:rsidRPr="00722A09">
        <w:rPr>
          <w:rFonts w:ascii="TH SarabunIT๙" w:hAnsi="TH SarabunIT๙" w:cs="TH SarabunIT๙"/>
          <w:sz w:val="34"/>
          <w:szCs w:val="34"/>
          <w:cs/>
        </w:rPr>
        <w:t>ศา</w:t>
      </w:r>
      <w:proofErr w:type="spellEnd"/>
      <w:r w:rsidRPr="00722A09">
        <w:rPr>
          <w:rFonts w:ascii="TH SarabunIT๙" w:hAnsi="TH SarabunIT๙" w:cs="TH SarabunIT๙"/>
          <w:sz w:val="34"/>
          <w:szCs w:val="34"/>
          <w:cs/>
        </w:rPr>
        <w:t>สนพิธี และพิธีการต่าง ๆ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722A09">
        <w:rPr>
          <w:rFonts w:ascii="TH SarabunIT๙" w:hAnsi="TH SarabunIT๙" w:cs="TH SarabunIT๙"/>
          <w:sz w:val="34"/>
          <w:szCs w:val="34"/>
          <w:cs/>
        </w:rPr>
        <w:t>จัดทำวาระการประชุม จัดเตรียมการประชุมและจัดทำเอกสารที่เกี่ยวข้อง จัดทำบันทึกรายงานการประชุมและรายงานอื่น ๆ รวมทั้งติดตามผลการดำเนินงานตามมติที่ประชุมของสำนักงานคณะกรรมการสิทธิมนุษยชนแห่งชาติพื้นที่ภาคใต้</w:t>
      </w:r>
    </w:p>
    <w:p w:rsidR="00722A09" w:rsidRPr="00722A0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722A0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722A09" w:rsidRPr="00A02B99" w:rsidRDefault="00722A09" w:rsidP="00722A09">
      <w:pPr>
        <w:tabs>
          <w:tab w:val="left" w:pos="1276"/>
        </w:tabs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(๒)  </w:t>
      </w:r>
      <w:r w:rsidRPr="00722A0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</w:t>
      </w:r>
      <w:r w:rsidRPr="00722A09">
        <w:rPr>
          <w:rFonts w:ascii="TH SarabunIT๙" w:hAnsi="TH SarabunIT๙" w:cs="TH SarabunIT๙"/>
          <w:sz w:val="34"/>
          <w:szCs w:val="34"/>
          <w:cs/>
        </w:rPr>
        <w:t>งาน</w:t>
      </w:r>
      <w:r w:rsidRPr="00722A0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คุ้มครองสิทธิมนุษยชน มีหน้าที่และอำนาจในพื้นที่รับผิดชอบ ดังนี้</w:t>
      </w:r>
    </w:p>
    <w:p w:rsidR="00722A09" w:rsidRPr="00A02B99" w:rsidRDefault="00722A09" w:rsidP="0018058A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722A09">
        <w:rPr>
          <w:rFonts w:ascii="TH SarabunIT๙" w:hAnsi="TH SarabunIT๙" w:cs="TH SarabunIT๙"/>
          <w:sz w:val="34"/>
          <w:szCs w:val="34"/>
          <w:cs/>
        </w:rPr>
        <w:t>ดำเนินการเกี่ยวกับการรับและกลั่นกรองรับเรื่องร้องเรียน การประสานการคุ้มครอง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722A09">
        <w:rPr>
          <w:rFonts w:ascii="TH SarabunIT๙" w:hAnsi="TH SarabunIT๙" w:cs="TH SarabunIT๙"/>
          <w:sz w:val="34"/>
          <w:szCs w:val="34"/>
          <w:cs/>
        </w:rPr>
        <w:t>สิทธิมนุษยชน การตรวจสอบการละเมิดสิทธิมนุษยชนและจัดทำร่างรายงานผลการตรวจสอบการละเมิดสิทธิมนุษยชน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>ตามมติ</w:t>
      </w:r>
      <w:r w:rsidRPr="00722A0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 และแจ้งผลการตรวจสอบพร้อมด้วยรายงานผลการตรวจสอบไปยังผู้เกี่ยวข้อง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(ข) </w:t>
      </w:r>
      <w:r w:rsidRPr="00722A09">
        <w:rPr>
          <w:rFonts w:ascii="TH SarabunIT๙" w:hAnsi="TH SarabunIT๙" w:cs="TH SarabunIT๙"/>
          <w:sz w:val="34"/>
          <w:szCs w:val="34"/>
          <w:cs/>
        </w:rPr>
        <w:t>ติดตามผลการดำเนินการ รวมทั้งจัดทำความเห็นและข้อเสนอเกี่ยวกับ ผลการดำเนินการตามมาตรการ แนวทาง และข้อเสนอแนะของคณะกรรมการสิทธิมนุษยชนแห่งชาติ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722A09">
        <w:rPr>
          <w:rFonts w:ascii="TH SarabunIT๙" w:hAnsi="TH SarabunIT๙" w:cs="TH SarabunIT๙"/>
          <w:sz w:val="34"/>
          <w:szCs w:val="34"/>
          <w:cs/>
        </w:rPr>
        <w:t>พิจารณาเสนอความเห็นในกรณีที่มีการโต้แย้งหรือมีการขอให้พิจารณารายงานผลการตรวจสอบการละเมิดสิทธิมนุษยชนใหม่</w:t>
      </w:r>
    </w:p>
    <w:p w:rsidR="00722A09" w:rsidRPr="00722A0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722A0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(๓)  </w:t>
      </w:r>
      <w:r w:rsidRPr="00722A0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กลุ่มงานส่งเสริมและเฝ้าระวังสถานการณ์สิทธิมนุษยชน มีหน้าที่และอำนาจในพื้นที่รับผิดชอบ ดังนี้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ดำเนินการเกี่ยวกับการส่งเสริมการเคารพสิทธิมนุษยชน การประสานงานและพัฒนาความร่วมมือกับเครือข่ายด้านสิทธิมนุษยชน รวมทั้งการจัดทำฐานข้อมูลเครือข่าย 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(ข) </w:t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สนับสนุนและประสานความร่วมมือกับศูนย์ศึกษาและประสานงานด้านสิทธิมนุษยชน 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Pr="00722A09">
        <w:rPr>
          <w:rFonts w:ascii="TH SarabunIT๙" w:hAnsi="TH SarabunIT๙" w:cs="TH SarabunIT๙"/>
          <w:sz w:val="34"/>
          <w:szCs w:val="34"/>
          <w:cs/>
        </w:rPr>
        <w:t>ดำเนินการเกี่ยวกับการสื่อสารองค์กรและเผยแพร่ความรู้ด้านสิทธิมนุษยชน</w:t>
      </w:r>
    </w:p>
    <w:p w:rsidR="00722A09" w:rsidRPr="00A02B9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เฝ้าระวังและติดตามสถานการณ์สิทธิมนุษยชน รวมทั้งตรวจสอบข้อมูล ข้อเท็จจริง 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Pr="00722A09">
        <w:rPr>
          <w:rFonts w:ascii="TH SarabunIT๙" w:hAnsi="TH SarabunIT๙" w:cs="TH SarabunIT๙"/>
          <w:spacing w:val="-4"/>
          <w:sz w:val="34"/>
          <w:szCs w:val="34"/>
          <w:cs/>
        </w:rPr>
        <w:t>เพื่อประกอบการจัดทำรายงานผลการประเมินสถานการณ์ด้านสิทธิมนุษยชนประจำปี และรายกรณีพิเศษ</w:t>
      </w:r>
    </w:p>
    <w:p w:rsidR="00722A09" w:rsidRPr="00722A09" w:rsidRDefault="00722A09" w:rsidP="00722A0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Pr="00722A0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722A09">
      <w:pPr>
        <w:spacing w:after="0"/>
        <w:ind w:firstLine="4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Default="00722A09" w:rsidP="00A02B99">
      <w:pPr>
        <w:tabs>
          <w:tab w:val="left" w:pos="567"/>
        </w:tabs>
        <w:spacing w:after="0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18058A" w:rsidRPr="00722A09" w:rsidRDefault="0018058A" w:rsidP="00A02B9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722A09">
        <w:rPr>
          <w:rFonts w:ascii="TH SarabunIT๙" w:hAnsi="TH SarabunIT๙" w:cs="TH SarabunIT๙"/>
          <w:spacing w:val="-8"/>
          <w:sz w:val="56"/>
          <w:szCs w:val="56"/>
          <w:cs/>
        </w:rPr>
        <w:t>1</w:t>
      </w:r>
      <w:r w:rsidRPr="00722A09">
        <w:rPr>
          <w:rFonts w:ascii="TH SarabunIT๙" w:hAnsi="TH SarabunIT๙" w:cs="TH SarabunIT๙" w:hint="cs"/>
          <w:spacing w:val="-8"/>
          <w:sz w:val="56"/>
          <w:szCs w:val="56"/>
          <w:cs/>
        </w:rPr>
        <w:t xml:space="preserve">3. </w:t>
      </w:r>
      <w:r w:rsidRPr="00722A09">
        <w:rPr>
          <w:rFonts w:ascii="TH SarabunIT๙" w:hAnsi="TH SarabunIT๙" w:cs="TH SarabunIT๙"/>
          <w:sz w:val="56"/>
          <w:szCs w:val="56"/>
          <w:cs/>
        </w:rPr>
        <w:t>สำนักงานคณะกรรมการสิทธิมนุษยชนแห่งชาติ</w:t>
      </w:r>
    </w:p>
    <w:p w:rsidR="00722A09" w:rsidRPr="00722A09" w:rsidRDefault="00722A09" w:rsidP="00722A09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722A09">
        <w:rPr>
          <w:rFonts w:ascii="TH SarabunIT๙" w:hAnsi="TH SarabunIT๙" w:cs="TH SarabunIT๙"/>
          <w:sz w:val="56"/>
          <w:szCs w:val="56"/>
          <w:cs/>
        </w:rPr>
        <w:t>พื้นที่ภาคตะวันออกเฉียงเหนือ</w:t>
      </w: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2A09" w:rsidRPr="00722A09" w:rsidRDefault="00722A09" w:rsidP="00722A09">
      <w:pPr>
        <w:tabs>
          <w:tab w:val="left" w:pos="993"/>
        </w:tabs>
        <w:spacing w:after="0"/>
        <w:ind w:firstLine="426"/>
        <w:contextualSpacing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22A09"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ข้อ 13 </w:t>
      </w:r>
      <w:r w:rsidRPr="00722A09">
        <w:rPr>
          <w:rFonts w:ascii="TH SarabunIT๙" w:hAnsi="TH SarabunIT๙" w:cs="TH SarabunIT๙"/>
          <w:sz w:val="34"/>
          <w:szCs w:val="34"/>
          <w:cs/>
        </w:rPr>
        <w:t>สำนักงานคณะกรรมการสิทธิมนุษยชนแห่งชาติพื้นที่ภาคตะวันออกเฉียงเหนือ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22A09">
        <w:rPr>
          <w:rFonts w:ascii="TH SarabunIT๙" w:hAnsi="TH SarabunIT๙" w:cs="TH SarabunIT๙"/>
          <w:sz w:val="34"/>
          <w:szCs w:val="34"/>
          <w:cs/>
        </w:rPr>
        <w:t>แบ่งงานภายในออกเป็น</w:t>
      </w:r>
      <w:r w:rsidRPr="00722A09">
        <w:rPr>
          <w:rFonts w:ascii="TH SarabunIT๙" w:hAnsi="TH SarabunIT๙" w:cs="TH SarabunIT๙" w:hint="cs"/>
          <w:sz w:val="34"/>
          <w:szCs w:val="34"/>
          <w:cs/>
        </w:rPr>
        <w:t xml:space="preserve"> 3</w:t>
      </w:r>
      <w:r w:rsidRPr="00722A09">
        <w:rPr>
          <w:rFonts w:ascii="TH SarabunIT๙" w:hAnsi="TH SarabunIT๙" w:cs="TH SarabunIT๙"/>
          <w:sz w:val="34"/>
          <w:szCs w:val="34"/>
          <w:cs/>
        </w:rPr>
        <w:t xml:space="preserve"> กลุ่มงาน ดังนี้</w:t>
      </w:r>
    </w:p>
    <w:p w:rsidR="00A02B99" w:rsidRPr="00A02B99" w:rsidRDefault="00A02B99" w:rsidP="00A02B99">
      <w:pPr>
        <w:tabs>
          <w:tab w:val="left" w:pos="1276"/>
        </w:tabs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(๑)  </w:t>
      </w:r>
      <w:r w:rsidR="00722A09" w:rsidRPr="00722A0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>กลุ่มงานบริหารทั่วไป</w:t>
      </w:r>
      <w:r w:rsidR="00722A09" w:rsidRPr="00722A09">
        <w:rPr>
          <w:rFonts w:ascii="TH SarabunIT๙" w:eastAsia="SimSun" w:hAnsi="TH SarabunIT๙" w:cs="TH SarabunIT๙"/>
          <w:sz w:val="34"/>
          <w:szCs w:val="34"/>
          <w:lang w:eastAsia="zh-CN"/>
        </w:rPr>
        <w:t xml:space="preserve"> </w:t>
      </w:r>
      <w:r w:rsidR="00722A09" w:rsidRPr="00722A0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มีหน้าที่และอำนาจ ดังนี้</w:t>
      </w:r>
    </w:p>
    <w:p w:rsidR="00722A09" w:rsidRPr="00722A09" w:rsidRDefault="00A02B99" w:rsidP="00A02B99">
      <w:pPr>
        <w:tabs>
          <w:tab w:val="left" w:pos="1276"/>
        </w:tabs>
        <w:spacing w:after="0"/>
        <w:ind w:firstLine="851"/>
        <w:jc w:val="thaiDistribute"/>
        <w:rPr>
          <w:rFonts w:ascii="TH SarabunIT๙" w:eastAsia="SimSun" w:hAnsi="TH SarabunIT๙" w:cs="TH SarabunIT๙"/>
          <w:sz w:val="34"/>
          <w:szCs w:val="34"/>
          <w:cs/>
          <w:lang w:eastAsia="zh-CN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ดำเนินการเกี่ยวกับงานสารบรรณ งานจัดเก็บ ค้นหาเอกสาร งานบริหารทั่วไป งานช่วยอำนวยการและระบบงานอำนวยการต่าง ๆ งานข้อมูล สถิติ</w:t>
      </w:r>
      <w:r w:rsidR="00722A09" w:rsidRPr="00722A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722A09" w:rsidRPr="00722A09" w:rsidRDefault="00A02B99" w:rsidP="00A02B99">
      <w:pPr>
        <w:tabs>
          <w:tab w:val="left" w:pos="1168"/>
          <w:tab w:val="left" w:pos="1701"/>
        </w:tabs>
        <w:spacing w:after="0"/>
        <w:ind w:left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(ข)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 xml:space="preserve">ดำเนินการเกี่ยวกับแผนงบประมาณ แผนปฏิบัติการ การเงิน การบัญชี การพัสดุครุภัณฑ์ </w:t>
      </w:r>
    </w:p>
    <w:p w:rsidR="00A02B99" w:rsidRPr="00A02B99" w:rsidRDefault="00A02B99" w:rsidP="00A02B99">
      <w:pPr>
        <w:tabs>
          <w:tab w:val="left" w:pos="1168"/>
          <w:tab w:val="left" w:pos="1701"/>
        </w:tabs>
        <w:spacing w:after="0"/>
        <w:ind w:left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 xml:space="preserve">ดำเนินการเกี่ยวกับงานพระราชพิธี รัฐพิธี </w:t>
      </w:r>
      <w:proofErr w:type="spellStart"/>
      <w:r w:rsidR="00722A09" w:rsidRPr="00722A09">
        <w:rPr>
          <w:rFonts w:ascii="TH SarabunIT๙" w:hAnsi="TH SarabunIT๙" w:cs="TH SarabunIT๙"/>
          <w:sz w:val="34"/>
          <w:szCs w:val="34"/>
          <w:cs/>
        </w:rPr>
        <w:t>ศา</w:t>
      </w:r>
      <w:proofErr w:type="spellEnd"/>
      <w:r w:rsidR="00722A09" w:rsidRPr="00722A09">
        <w:rPr>
          <w:rFonts w:ascii="TH SarabunIT๙" w:hAnsi="TH SarabunIT๙" w:cs="TH SarabunIT๙"/>
          <w:sz w:val="34"/>
          <w:szCs w:val="34"/>
          <w:cs/>
        </w:rPr>
        <w:t>สนพิธี และพิธีการต่าง ๆ</w:t>
      </w:r>
    </w:p>
    <w:p w:rsidR="00A02B99" w:rsidRPr="00A02B99" w:rsidRDefault="00A02B99" w:rsidP="00A02B99">
      <w:pPr>
        <w:tabs>
          <w:tab w:val="left" w:pos="1168"/>
          <w:tab w:val="left" w:pos="1701"/>
        </w:tabs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(จ)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จัดทำวาระการประชุม จัดเตรียมการประชุมและจัดทำเอกสารที่เกี่ยวข้อง จัดทำบันทึกรายงานการประชุมและรายงานอื่น ๆ รวมทั้งติดตามผลการดำเนินงานตามมติที่ประชุมของสำนักงานคณะกรรมการสิทธิมนุษยชนแห่งชาติพื้นที่ภาคตะวันออกเฉียงเหนือ</w:t>
      </w:r>
    </w:p>
    <w:p w:rsidR="00722A09" w:rsidRPr="00722A09" w:rsidRDefault="00A02B99" w:rsidP="00A02B9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(ช)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722A09" w:rsidRPr="00722A09" w:rsidRDefault="00A02B99" w:rsidP="00A02B99">
      <w:pPr>
        <w:tabs>
          <w:tab w:val="left" w:pos="1276"/>
        </w:tabs>
        <w:spacing w:after="0"/>
        <w:ind w:left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(๒)  </w:t>
      </w:r>
      <w:r w:rsidR="00722A09" w:rsidRPr="00722A0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กลุ่มงานคุ้มครองสิทธิมนุษยชน มีหน้าที่และอำนาจในพื้นที่รับผิดชอบ ดังนี้</w:t>
      </w:r>
    </w:p>
    <w:p w:rsidR="00A02B99" w:rsidRPr="00A02B99" w:rsidRDefault="00A02B99" w:rsidP="00A02B9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(ก)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ดำเนินการเกี่ยวกับการรับและกลั่นกรองรับเรื่องร้องเรียน การประสานการคุ้มครอง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สิทธิมนุษยชน การตรวจสอบการละเมิดสิทธิมนุษยชนและจัดทำร่างรายงานผลการตรวจสอบการละเมิดสิทธิมนุษยชน</w:t>
      </w:r>
      <w:r w:rsidR="00722A09" w:rsidRPr="00722A09">
        <w:rPr>
          <w:rFonts w:ascii="TH SarabunIT๙" w:hAnsi="TH SarabunIT๙" w:cs="TH SarabunIT๙" w:hint="cs"/>
          <w:sz w:val="34"/>
          <w:szCs w:val="34"/>
          <w:cs/>
        </w:rPr>
        <w:t>ตามมติ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คณะกรรมการสิทธิมนุษยชนแห่งชาติ และแจ้งผลการตรวจสอบพร้อมด้วยรายงานผลการตรวจสอบไปยังผู้เกี่ยวข้อง</w:t>
      </w:r>
    </w:p>
    <w:p w:rsidR="00A02B99" w:rsidRPr="00A02B99" w:rsidRDefault="00A02B99" w:rsidP="00A02B9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(ข)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ติดตามผลการดำเนินการ รวมทั้งจัดทำความเห็นและข้อเสนอเกี่ยวกับ ผลการดำเนินการตามมาตรการ แนวทาง และข้อเสนอแนะของคณะกรรมการสิทธิมนุษยชนแห่งชาติ</w:t>
      </w:r>
    </w:p>
    <w:p w:rsidR="00A02B99" w:rsidRPr="00A02B99" w:rsidRDefault="00A02B99" w:rsidP="00A02B9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พิจารณาเสนอความเห็นในกรณีที่มีการโต้แย้งหรือมีการขอให้พิจารณารายงานผลการตรวจสอบการละเมิดสิทธิมนุษยชนใหม่</w:t>
      </w:r>
    </w:p>
    <w:p w:rsidR="00722A09" w:rsidRPr="00722A09" w:rsidRDefault="00A02B99" w:rsidP="00A02B99">
      <w:pPr>
        <w:spacing w:after="0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722A09" w:rsidRPr="00722A09" w:rsidRDefault="00A02B99" w:rsidP="00A02B99">
      <w:pPr>
        <w:tabs>
          <w:tab w:val="left" w:pos="1276"/>
        </w:tabs>
        <w:spacing w:after="0"/>
        <w:ind w:firstLine="426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A02B99">
        <w:rPr>
          <w:rFonts w:ascii="TH SarabunIT๙" w:eastAsia="SimSun" w:hAnsi="TH SarabunIT๙" w:cs="TH SarabunIT๙" w:hint="cs"/>
          <w:sz w:val="34"/>
          <w:szCs w:val="34"/>
          <w:cs/>
          <w:lang w:eastAsia="zh-CN"/>
        </w:rPr>
        <w:t xml:space="preserve">(๓)  </w:t>
      </w:r>
      <w:r w:rsidR="00722A09" w:rsidRPr="00722A09">
        <w:rPr>
          <w:rFonts w:ascii="TH SarabunIT๙" w:eastAsia="SimSun" w:hAnsi="TH SarabunIT๙" w:cs="TH SarabunIT๙"/>
          <w:sz w:val="34"/>
          <w:szCs w:val="34"/>
          <w:cs/>
          <w:lang w:eastAsia="zh-CN"/>
        </w:rPr>
        <w:t>กลุ่มงานส่งเสริมและเฝ้าระวังสถานการณ์สิทธิมนุษยชน มีหน้าที่และอำนาจในพื้นที่รับผิดชอบ ดังนี้</w:t>
      </w:r>
    </w:p>
    <w:p w:rsidR="00A02B99" w:rsidRPr="00A02B99" w:rsidRDefault="00A02B99" w:rsidP="00A02B99">
      <w:pPr>
        <w:tabs>
          <w:tab w:val="left" w:pos="116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(ก) </w:t>
      </w:r>
      <w:r w:rsidR="00722A09" w:rsidRPr="00722A09">
        <w:rPr>
          <w:rFonts w:ascii="TH SarabunIT๙" w:eastAsia="Calibri" w:hAnsi="TH SarabunIT๙" w:cs="TH SarabunIT๙"/>
          <w:sz w:val="34"/>
          <w:szCs w:val="34"/>
          <w:cs/>
        </w:rPr>
        <w:t xml:space="preserve">ดำเนินการเกี่ยวกับการส่งเสริมการเคารพสิทธิมนุษยชน การประสานงานและพัฒนาความร่วมมือกับเครือข่ายด้านสิทธิมนุษยชน รวมทั้งการจัดทำฐานข้อมูลเครือข่าย </w:t>
      </w:r>
    </w:p>
    <w:p w:rsidR="00A02B99" w:rsidRPr="00A02B99" w:rsidRDefault="00A02B99" w:rsidP="00A02B99">
      <w:pPr>
        <w:tabs>
          <w:tab w:val="left" w:pos="116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eastAsia="Calibri" w:hAnsi="TH SarabunIT๙" w:cs="TH SarabunIT๙" w:hint="cs"/>
          <w:sz w:val="34"/>
          <w:szCs w:val="34"/>
          <w:cs/>
        </w:rPr>
        <w:t xml:space="preserve">(ข) </w:t>
      </w:r>
      <w:r w:rsidR="00722A09" w:rsidRPr="00722A09">
        <w:rPr>
          <w:rFonts w:ascii="TH SarabunIT๙" w:eastAsia="Calibri" w:hAnsi="TH SarabunIT๙" w:cs="TH SarabunIT๙"/>
          <w:sz w:val="34"/>
          <w:szCs w:val="34"/>
          <w:cs/>
        </w:rPr>
        <w:t xml:space="preserve">สนับสนุนและประสานความร่วมมือกับศูนย์ศึกษาและประสานงานด้านสิทธิมนุษยชน </w:t>
      </w:r>
    </w:p>
    <w:p w:rsidR="00A02B99" w:rsidRPr="00A02B99" w:rsidRDefault="00A02B99" w:rsidP="00A02B99">
      <w:pPr>
        <w:tabs>
          <w:tab w:val="left" w:pos="116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(ค)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ดำเนินการเกี่ยวกับการสื่อสารองค์กรและเผยแพร่ความรู้ด้านสิทธิมนุษยชน</w:t>
      </w:r>
    </w:p>
    <w:p w:rsidR="00A02B99" w:rsidRPr="00A02B99" w:rsidRDefault="00A02B99" w:rsidP="00A02B99">
      <w:pPr>
        <w:tabs>
          <w:tab w:val="left" w:pos="116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(ง)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 xml:space="preserve">เฝ้าระวังและติดตามสถานการณ์สิทธิมนุษยชน รวมทั้งตรวจสอบข้อมูล ข้อเท็จจริง </w:t>
      </w:r>
      <w:r w:rsidR="0018058A">
        <w:rPr>
          <w:rFonts w:ascii="TH SarabunIT๙" w:hAnsi="TH SarabunIT๙" w:cs="TH SarabunIT๙"/>
          <w:sz w:val="34"/>
          <w:szCs w:val="34"/>
          <w:cs/>
        </w:rPr>
        <w:br/>
      </w:r>
      <w:r w:rsidR="00722A09" w:rsidRPr="00722A09">
        <w:rPr>
          <w:rFonts w:ascii="TH SarabunIT๙" w:hAnsi="TH SarabunIT๙" w:cs="TH SarabunIT๙"/>
          <w:spacing w:val="-4"/>
          <w:sz w:val="34"/>
          <w:szCs w:val="34"/>
          <w:cs/>
        </w:rPr>
        <w:t>เพื่อประกอบการจัดทำรายงานผลการประเมินสถานการณ์ด้านสิทธิมนุษยชนประจำปี และรายกรณีพิเศษ</w:t>
      </w:r>
    </w:p>
    <w:p w:rsidR="00722A09" w:rsidRPr="00722A09" w:rsidRDefault="00A02B99" w:rsidP="00A02B99">
      <w:pPr>
        <w:tabs>
          <w:tab w:val="left" w:pos="1168"/>
          <w:tab w:val="left" w:pos="1701"/>
        </w:tabs>
        <w:spacing w:after="0"/>
        <w:ind w:firstLine="851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A02B99">
        <w:rPr>
          <w:rFonts w:ascii="TH SarabunIT๙" w:hAnsi="TH SarabunIT๙" w:cs="TH SarabunIT๙" w:hint="cs"/>
          <w:sz w:val="34"/>
          <w:szCs w:val="34"/>
          <w:cs/>
        </w:rPr>
        <w:t xml:space="preserve">(ช) </w:t>
      </w:r>
      <w:r w:rsidR="00722A09" w:rsidRPr="00722A09">
        <w:rPr>
          <w:rFonts w:ascii="TH SarabunIT๙" w:hAnsi="TH SarabunIT๙" w:cs="TH SarabunIT๙"/>
          <w:sz w:val="34"/>
          <w:szCs w:val="34"/>
          <w:cs/>
        </w:rPr>
        <w:t>ร่วมปฏิบัติงานหรือสนับสนุนการปฏิบัติงานของหน่วยงานอื่นที่เกี่ยวข้องหรือตามที่ได้รับมอบหมาย</w:t>
      </w:r>
    </w:p>
    <w:p w:rsidR="00722A09" w:rsidRPr="00A02B99" w:rsidRDefault="00722A09" w:rsidP="00A02B9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722A09" w:rsidRPr="00A02B99" w:rsidRDefault="00722A09" w:rsidP="00A02B99">
      <w:pPr>
        <w:spacing w:after="0"/>
        <w:ind w:firstLine="851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sectPr w:rsidR="00722A09" w:rsidRPr="00A02B99" w:rsidSect="0095682B">
      <w:headerReference w:type="default" r:id="rId8"/>
      <w:footnotePr>
        <w:numFmt w:val="thaiNumbers"/>
      </w:footnotePr>
      <w:pgSz w:w="11906" w:h="16838" w:code="9"/>
      <w:pgMar w:top="851" w:right="1134" w:bottom="568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9F" w:rsidRDefault="00B65B9F" w:rsidP="0080393E">
      <w:pPr>
        <w:spacing w:after="0"/>
      </w:pPr>
      <w:r>
        <w:separator/>
      </w:r>
    </w:p>
  </w:endnote>
  <w:endnote w:type="continuationSeparator" w:id="0">
    <w:p w:rsidR="00B65B9F" w:rsidRDefault="00B65B9F" w:rsidP="00803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9F" w:rsidRDefault="00B65B9F" w:rsidP="0080393E">
      <w:pPr>
        <w:spacing w:after="0"/>
      </w:pPr>
      <w:r>
        <w:separator/>
      </w:r>
    </w:p>
  </w:footnote>
  <w:footnote w:type="continuationSeparator" w:id="0">
    <w:p w:rsidR="00B65B9F" w:rsidRDefault="00B65B9F" w:rsidP="00803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02108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:rsidR="00AF6370" w:rsidRPr="003D06F1" w:rsidRDefault="00AF6370" w:rsidP="003D06F1">
        <w:pPr>
          <w:pStyle w:val="Header"/>
          <w:jc w:val="center"/>
          <w:rPr>
            <w:rFonts w:ascii="TH SarabunIT๙" w:hAnsi="TH SarabunIT๙" w:cs="TH SarabunIT๙"/>
            <w:sz w:val="32"/>
            <w:szCs w:val="36"/>
          </w:rPr>
        </w:pPr>
        <w:r w:rsidRPr="00100FD4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100FD4">
          <w:rPr>
            <w:rFonts w:ascii="TH SarabunIT๙" w:hAnsi="TH SarabunIT๙" w:cs="TH SarabunIT๙"/>
            <w:sz w:val="32"/>
            <w:szCs w:val="36"/>
          </w:rPr>
          <w:instrText>PAGE   \* MERGEFORMAT</w:instrText>
        </w:r>
        <w:r w:rsidRPr="00100FD4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Pr="00F92B0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100FD4">
          <w:rPr>
            <w:rFonts w:ascii="TH SarabunIT๙" w:hAnsi="TH SarabunIT๙" w:cs="TH SarabunIT๙"/>
            <w:sz w:val="32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941"/>
    <w:multiLevelType w:val="hybridMultilevel"/>
    <w:tmpl w:val="24005682"/>
    <w:lvl w:ilvl="0" w:tplc="12A23226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860DA9"/>
    <w:multiLevelType w:val="hybridMultilevel"/>
    <w:tmpl w:val="C3042946"/>
    <w:lvl w:ilvl="0" w:tplc="ECC6F37E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37124BD"/>
    <w:multiLevelType w:val="hybridMultilevel"/>
    <w:tmpl w:val="F6F2440A"/>
    <w:lvl w:ilvl="0" w:tplc="FFFFFFFF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6230FD8"/>
    <w:multiLevelType w:val="hybridMultilevel"/>
    <w:tmpl w:val="360A83FE"/>
    <w:lvl w:ilvl="0" w:tplc="0DAA6CF6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 w:themeColor="text1"/>
        <w:sz w:val="32"/>
        <w:szCs w:val="32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7C54AD9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07F45838"/>
    <w:multiLevelType w:val="hybridMultilevel"/>
    <w:tmpl w:val="AF664ADE"/>
    <w:lvl w:ilvl="0" w:tplc="AB009680">
      <w:start w:val="1"/>
      <w:numFmt w:val="decimal"/>
      <w:lvlText w:val="(%1)"/>
      <w:lvlJc w:val="left"/>
      <w:pPr>
        <w:ind w:left="16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B946AA6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C2773F3"/>
    <w:multiLevelType w:val="hybridMultilevel"/>
    <w:tmpl w:val="E91C7BCE"/>
    <w:lvl w:ilvl="0" w:tplc="F0B4DA28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0E200CF8"/>
    <w:multiLevelType w:val="hybridMultilevel"/>
    <w:tmpl w:val="D4DCBA02"/>
    <w:lvl w:ilvl="0" w:tplc="CC464EDC">
      <w:start w:val="6"/>
      <w:numFmt w:val="thaiNumbers"/>
      <w:lvlText w:val="(%1)"/>
      <w:lvlJc w:val="left"/>
      <w:pPr>
        <w:ind w:left="16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FFA0C3F"/>
    <w:multiLevelType w:val="hybridMultilevel"/>
    <w:tmpl w:val="369A3422"/>
    <w:lvl w:ilvl="0" w:tplc="7D127EF8">
      <w:start w:val="1"/>
      <w:numFmt w:val="decimal"/>
      <w:lvlText w:val="(%1)"/>
      <w:lvlJc w:val="left"/>
      <w:pPr>
        <w:ind w:left="19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1A476B0"/>
    <w:multiLevelType w:val="hybridMultilevel"/>
    <w:tmpl w:val="90F6D26A"/>
    <w:lvl w:ilvl="0" w:tplc="B6F43450">
      <w:start w:val="1"/>
      <w:numFmt w:val="decimal"/>
      <w:lvlText w:val="(%1)"/>
      <w:lvlJc w:val="left"/>
      <w:pPr>
        <w:ind w:left="2340" w:hanging="360"/>
      </w:pPr>
      <w:rPr>
        <w:rFonts w:hint="default"/>
        <w:b w:val="0"/>
        <w:bCs w:val="0"/>
        <w:color w:val="000000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1E826CF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4E141CE"/>
    <w:multiLevelType w:val="hybridMultilevel"/>
    <w:tmpl w:val="67E64C98"/>
    <w:lvl w:ilvl="0" w:tplc="BE7E5FD4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1121" w:hanging="360"/>
      </w:pPr>
    </w:lvl>
    <w:lvl w:ilvl="2" w:tplc="FFFFFFFF" w:tentative="1">
      <w:start w:val="1"/>
      <w:numFmt w:val="lowerRoman"/>
      <w:lvlText w:val="%3."/>
      <w:lvlJc w:val="right"/>
      <w:pPr>
        <w:ind w:left="1841" w:hanging="180"/>
      </w:pPr>
    </w:lvl>
    <w:lvl w:ilvl="3" w:tplc="FFFFFFFF" w:tentative="1">
      <w:start w:val="1"/>
      <w:numFmt w:val="decimal"/>
      <w:lvlText w:val="%4."/>
      <w:lvlJc w:val="left"/>
      <w:pPr>
        <w:ind w:left="2561" w:hanging="360"/>
      </w:pPr>
    </w:lvl>
    <w:lvl w:ilvl="4" w:tplc="FFFFFFFF" w:tentative="1">
      <w:start w:val="1"/>
      <w:numFmt w:val="lowerLetter"/>
      <w:lvlText w:val="%5."/>
      <w:lvlJc w:val="left"/>
      <w:pPr>
        <w:ind w:left="3281" w:hanging="360"/>
      </w:pPr>
    </w:lvl>
    <w:lvl w:ilvl="5" w:tplc="FFFFFFFF" w:tentative="1">
      <w:start w:val="1"/>
      <w:numFmt w:val="lowerRoman"/>
      <w:lvlText w:val="%6."/>
      <w:lvlJc w:val="right"/>
      <w:pPr>
        <w:ind w:left="4001" w:hanging="180"/>
      </w:pPr>
    </w:lvl>
    <w:lvl w:ilvl="6" w:tplc="FFFFFFFF" w:tentative="1">
      <w:start w:val="1"/>
      <w:numFmt w:val="decimal"/>
      <w:lvlText w:val="%7."/>
      <w:lvlJc w:val="left"/>
      <w:pPr>
        <w:ind w:left="4721" w:hanging="360"/>
      </w:pPr>
    </w:lvl>
    <w:lvl w:ilvl="7" w:tplc="FFFFFFFF" w:tentative="1">
      <w:start w:val="1"/>
      <w:numFmt w:val="lowerLetter"/>
      <w:lvlText w:val="%8."/>
      <w:lvlJc w:val="left"/>
      <w:pPr>
        <w:ind w:left="5441" w:hanging="360"/>
      </w:pPr>
    </w:lvl>
    <w:lvl w:ilvl="8" w:tplc="FFFFFFFF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 w15:restartNumberingAfterBreak="0">
    <w:nsid w:val="18164730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 w15:restartNumberingAfterBreak="0">
    <w:nsid w:val="1C0651CB"/>
    <w:multiLevelType w:val="hybridMultilevel"/>
    <w:tmpl w:val="33BE627C"/>
    <w:lvl w:ilvl="0" w:tplc="89C027DA">
      <w:start w:val="1"/>
      <w:numFmt w:val="thaiLetter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1EF25E50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1EFD0683"/>
    <w:multiLevelType w:val="hybridMultilevel"/>
    <w:tmpl w:val="E6A266AA"/>
    <w:lvl w:ilvl="0" w:tplc="0CAEF280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0407B34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 w15:restartNumberingAfterBreak="0">
    <w:nsid w:val="204644E1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 w15:restartNumberingAfterBreak="0">
    <w:nsid w:val="22415A37"/>
    <w:multiLevelType w:val="hybridMultilevel"/>
    <w:tmpl w:val="F21845D2"/>
    <w:lvl w:ilvl="0" w:tplc="E00CC19C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25902DA2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2BA93A47"/>
    <w:multiLevelType w:val="hybridMultilevel"/>
    <w:tmpl w:val="BD6A3118"/>
    <w:lvl w:ilvl="0" w:tplc="BA8070EC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2D0027E3"/>
    <w:multiLevelType w:val="hybridMultilevel"/>
    <w:tmpl w:val="717E4936"/>
    <w:lvl w:ilvl="0" w:tplc="F3C0C0B4">
      <w:start w:val="1"/>
      <w:numFmt w:val="decimal"/>
      <w:lvlText w:val="(%1)"/>
      <w:lvlJc w:val="left"/>
      <w:pPr>
        <w:ind w:left="3870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307F281C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DD12D96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 w15:restartNumberingAfterBreak="0">
    <w:nsid w:val="3E4F2EA0"/>
    <w:multiLevelType w:val="hybridMultilevel"/>
    <w:tmpl w:val="FA0E7C38"/>
    <w:lvl w:ilvl="0" w:tplc="FFFFFFFF">
      <w:start w:val="1"/>
      <w:numFmt w:val="decimal"/>
      <w:lvlText w:val="(%1)"/>
      <w:lvlJc w:val="left"/>
      <w:pPr>
        <w:ind w:left="2340" w:hanging="360"/>
      </w:pPr>
      <w:rPr>
        <w:rFonts w:hint="default"/>
        <w:b w:val="0"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41477E01"/>
    <w:multiLevelType w:val="hybridMultilevel"/>
    <w:tmpl w:val="150A927E"/>
    <w:lvl w:ilvl="0" w:tplc="500E93C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45C97467"/>
    <w:multiLevelType w:val="hybridMultilevel"/>
    <w:tmpl w:val="785A7E5A"/>
    <w:lvl w:ilvl="0" w:tplc="BF3038B8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64A5609"/>
    <w:multiLevelType w:val="hybridMultilevel"/>
    <w:tmpl w:val="FA7625B8"/>
    <w:lvl w:ilvl="0" w:tplc="DF542C1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F650E"/>
    <w:multiLevelType w:val="hybridMultilevel"/>
    <w:tmpl w:val="A1000276"/>
    <w:lvl w:ilvl="0" w:tplc="D272D7B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7E4D"/>
    <w:multiLevelType w:val="hybridMultilevel"/>
    <w:tmpl w:val="9492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030D2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2F95EE1"/>
    <w:multiLevelType w:val="hybridMultilevel"/>
    <w:tmpl w:val="2884DDF2"/>
    <w:lvl w:ilvl="0" w:tplc="FFFFFFFF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521191B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4" w15:restartNumberingAfterBreak="0">
    <w:nsid w:val="55D35851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581266D0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5A193B48"/>
    <w:multiLevelType w:val="hybridMultilevel"/>
    <w:tmpl w:val="8C0E8842"/>
    <w:lvl w:ilvl="0" w:tplc="BB3809F0">
      <w:start w:val="3"/>
      <w:numFmt w:val="thaiNumbers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5D740413"/>
    <w:multiLevelType w:val="hybridMultilevel"/>
    <w:tmpl w:val="96EA1F74"/>
    <w:lvl w:ilvl="0" w:tplc="ADC27E2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E2169B3"/>
    <w:multiLevelType w:val="hybridMultilevel"/>
    <w:tmpl w:val="404276B0"/>
    <w:lvl w:ilvl="0" w:tplc="CA0CA460">
      <w:start w:val="1"/>
      <w:numFmt w:val="decimal"/>
      <w:lvlText w:val="(%1)"/>
      <w:lvlJc w:val="left"/>
      <w:pPr>
        <w:ind w:left="1637" w:hanging="360"/>
      </w:pPr>
      <w:rPr>
        <w:b w:val="0"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5EC91F94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26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9" w:hanging="360"/>
      </w:pPr>
    </w:lvl>
    <w:lvl w:ilvl="2" w:tplc="FFFFFFFF" w:tentative="1">
      <w:start w:val="1"/>
      <w:numFmt w:val="lowerRoman"/>
      <w:lvlText w:val="%3."/>
      <w:lvlJc w:val="right"/>
      <w:pPr>
        <w:ind w:left="4069" w:hanging="180"/>
      </w:pPr>
    </w:lvl>
    <w:lvl w:ilvl="3" w:tplc="FFFFFFFF" w:tentative="1">
      <w:start w:val="1"/>
      <w:numFmt w:val="decimal"/>
      <w:lvlText w:val="%4."/>
      <w:lvlJc w:val="left"/>
      <w:pPr>
        <w:ind w:left="4789" w:hanging="360"/>
      </w:pPr>
    </w:lvl>
    <w:lvl w:ilvl="4" w:tplc="FFFFFFFF" w:tentative="1">
      <w:start w:val="1"/>
      <w:numFmt w:val="lowerLetter"/>
      <w:lvlText w:val="%5."/>
      <w:lvlJc w:val="left"/>
      <w:pPr>
        <w:ind w:left="5509" w:hanging="360"/>
      </w:pPr>
    </w:lvl>
    <w:lvl w:ilvl="5" w:tplc="FFFFFFFF" w:tentative="1">
      <w:start w:val="1"/>
      <w:numFmt w:val="lowerRoman"/>
      <w:lvlText w:val="%6."/>
      <w:lvlJc w:val="right"/>
      <w:pPr>
        <w:ind w:left="6229" w:hanging="180"/>
      </w:pPr>
    </w:lvl>
    <w:lvl w:ilvl="6" w:tplc="FFFFFFFF" w:tentative="1">
      <w:start w:val="1"/>
      <w:numFmt w:val="decimal"/>
      <w:lvlText w:val="%7."/>
      <w:lvlJc w:val="left"/>
      <w:pPr>
        <w:ind w:left="6949" w:hanging="360"/>
      </w:pPr>
    </w:lvl>
    <w:lvl w:ilvl="7" w:tplc="FFFFFFFF" w:tentative="1">
      <w:start w:val="1"/>
      <w:numFmt w:val="lowerLetter"/>
      <w:lvlText w:val="%8."/>
      <w:lvlJc w:val="left"/>
      <w:pPr>
        <w:ind w:left="7669" w:hanging="360"/>
      </w:pPr>
    </w:lvl>
    <w:lvl w:ilvl="8" w:tplc="FFFFFFFF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5F335F2B"/>
    <w:multiLevelType w:val="hybridMultilevel"/>
    <w:tmpl w:val="6CA8C3BC"/>
    <w:lvl w:ilvl="0" w:tplc="7766E4BC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52F087F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7F03900"/>
    <w:multiLevelType w:val="hybridMultilevel"/>
    <w:tmpl w:val="FBDAA6DC"/>
    <w:lvl w:ilvl="0" w:tplc="DE02A798">
      <w:start w:val="1"/>
      <w:numFmt w:val="decimal"/>
      <w:lvlText w:val="(%1)"/>
      <w:lvlJc w:val="left"/>
      <w:pPr>
        <w:ind w:left="1620" w:hanging="360"/>
      </w:pPr>
      <w:rPr>
        <w:rFonts w:hint="default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6A6D16D4"/>
    <w:multiLevelType w:val="hybridMultilevel"/>
    <w:tmpl w:val="A6ACA5B4"/>
    <w:lvl w:ilvl="0" w:tplc="E23CCE2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6A6D187C"/>
    <w:multiLevelType w:val="hybridMultilevel"/>
    <w:tmpl w:val="71AE9E5C"/>
    <w:lvl w:ilvl="0" w:tplc="D0B441C0">
      <w:start w:val="1"/>
      <w:numFmt w:val="decimal"/>
      <w:lvlText w:val="(%1)"/>
      <w:lvlJc w:val="left"/>
      <w:pPr>
        <w:ind w:left="2340" w:hanging="360"/>
      </w:pPr>
      <w:rPr>
        <w:rFonts w:hint="default"/>
        <w:b w:val="0"/>
        <w:bCs w:val="0"/>
        <w:color w:val="000000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1366914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6" w15:restartNumberingAfterBreak="0">
    <w:nsid w:val="72C365EF"/>
    <w:multiLevelType w:val="hybridMultilevel"/>
    <w:tmpl w:val="67E64C98"/>
    <w:lvl w:ilvl="0" w:tplc="FFFFFFFF">
      <w:start w:val="1"/>
      <w:numFmt w:val="decimal"/>
      <w:lvlText w:val="(%1)"/>
      <w:lvlJc w:val="left"/>
      <w:pPr>
        <w:ind w:left="2430" w:hanging="360"/>
      </w:pPr>
      <w:rPr>
        <w:b w:val="0"/>
        <w:bCs w:val="0"/>
        <w:color w:val="000000" w:themeColor="text1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>
      <w:start w:val="1"/>
      <w:numFmt w:val="decimal"/>
      <w:lvlText w:val="%4."/>
      <w:lvlJc w:val="left"/>
      <w:pPr>
        <w:ind w:left="3780" w:hanging="360"/>
      </w:pPr>
    </w:lvl>
    <w:lvl w:ilvl="4" w:tplc="FFFFFFFF">
      <w:start w:val="1"/>
      <w:numFmt w:val="lowerLetter"/>
      <w:lvlText w:val="%5."/>
      <w:lvlJc w:val="left"/>
      <w:pPr>
        <w:ind w:left="4500" w:hanging="360"/>
      </w:pPr>
    </w:lvl>
    <w:lvl w:ilvl="5" w:tplc="FFFFFFFF">
      <w:start w:val="1"/>
      <w:numFmt w:val="lowerRoman"/>
      <w:lvlText w:val="%6."/>
      <w:lvlJc w:val="right"/>
      <w:pPr>
        <w:ind w:left="5220" w:hanging="180"/>
      </w:pPr>
    </w:lvl>
    <w:lvl w:ilvl="6" w:tplc="FFFFFFFF">
      <w:start w:val="1"/>
      <w:numFmt w:val="decimal"/>
      <w:lvlText w:val="%7."/>
      <w:lvlJc w:val="left"/>
      <w:pPr>
        <w:ind w:left="5940" w:hanging="360"/>
      </w:pPr>
    </w:lvl>
    <w:lvl w:ilvl="7" w:tplc="FFFFFFFF">
      <w:start w:val="1"/>
      <w:numFmt w:val="lowerLetter"/>
      <w:lvlText w:val="%8."/>
      <w:lvlJc w:val="left"/>
      <w:pPr>
        <w:ind w:left="6660" w:hanging="360"/>
      </w:pPr>
    </w:lvl>
    <w:lvl w:ilvl="8" w:tplc="FFFFFFFF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584138C"/>
    <w:multiLevelType w:val="hybridMultilevel"/>
    <w:tmpl w:val="F4CAAEA6"/>
    <w:lvl w:ilvl="0" w:tplc="CA8CD8DE">
      <w:start w:val="1"/>
      <w:numFmt w:val="thaiLetters"/>
      <w:lvlText w:val="(%1)"/>
      <w:lvlJc w:val="left"/>
      <w:pPr>
        <w:ind w:left="1725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8" w15:restartNumberingAfterBreak="0">
    <w:nsid w:val="7C785344"/>
    <w:multiLevelType w:val="hybridMultilevel"/>
    <w:tmpl w:val="D96EDD6A"/>
    <w:lvl w:ilvl="0" w:tplc="FFFFFFFF">
      <w:start w:val="1"/>
      <w:numFmt w:val="thaiLetters"/>
      <w:lvlText w:val="(%1)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9" w15:restartNumberingAfterBreak="0">
    <w:nsid w:val="7E6C4D20"/>
    <w:multiLevelType w:val="hybridMultilevel"/>
    <w:tmpl w:val="C9DA3F4E"/>
    <w:lvl w:ilvl="0" w:tplc="19786722">
      <w:start w:val="1"/>
      <w:numFmt w:val="decimal"/>
      <w:lvlText w:val="(%1)"/>
      <w:lvlJc w:val="left"/>
      <w:pPr>
        <w:ind w:left="2430" w:hanging="360"/>
      </w:pPr>
      <w:rPr>
        <w:rFonts w:hint="default"/>
        <w:b w:val="0"/>
        <w:bCs w:val="0"/>
        <w:color w:val="000000"/>
        <w:lang w:bidi="th-TH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8"/>
  </w:num>
  <w:num w:numId="15">
    <w:abstractNumId w:val="43"/>
  </w:num>
  <w:num w:numId="16">
    <w:abstractNumId w:val="42"/>
  </w:num>
  <w:num w:numId="17">
    <w:abstractNumId w:val="25"/>
  </w:num>
  <w:num w:numId="18">
    <w:abstractNumId w:val="12"/>
  </w:num>
  <w:num w:numId="19">
    <w:abstractNumId w:val="23"/>
  </w:num>
  <w:num w:numId="20">
    <w:abstractNumId w:val="3"/>
  </w:num>
  <w:num w:numId="21">
    <w:abstractNumId w:val="6"/>
  </w:num>
  <w:num w:numId="22">
    <w:abstractNumId w:val="21"/>
  </w:num>
  <w:num w:numId="23">
    <w:abstractNumId w:val="35"/>
  </w:num>
  <w:num w:numId="24">
    <w:abstractNumId w:val="36"/>
  </w:num>
  <w:num w:numId="25">
    <w:abstractNumId w:val="8"/>
  </w:num>
  <w:num w:numId="26">
    <w:abstractNumId w:val="29"/>
  </w:num>
  <w:num w:numId="27">
    <w:abstractNumId w:val="26"/>
  </w:num>
  <w:num w:numId="28">
    <w:abstractNumId w:val="30"/>
  </w:num>
  <w:num w:numId="29">
    <w:abstractNumId w:val="0"/>
  </w:num>
  <w:num w:numId="30">
    <w:abstractNumId w:val="47"/>
  </w:num>
  <w:num w:numId="31">
    <w:abstractNumId w:val="19"/>
  </w:num>
  <w:num w:numId="32">
    <w:abstractNumId w:val="4"/>
  </w:num>
  <w:num w:numId="33">
    <w:abstractNumId w:val="33"/>
  </w:num>
  <w:num w:numId="34">
    <w:abstractNumId w:val="44"/>
  </w:num>
  <w:num w:numId="35">
    <w:abstractNumId w:val="7"/>
  </w:num>
  <w:num w:numId="36">
    <w:abstractNumId w:val="1"/>
  </w:num>
  <w:num w:numId="37">
    <w:abstractNumId w:val="22"/>
  </w:num>
  <w:num w:numId="38">
    <w:abstractNumId w:val="18"/>
  </w:num>
  <w:num w:numId="39">
    <w:abstractNumId w:val="45"/>
  </w:num>
  <w:num w:numId="40">
    <w:abstractNumId w:val="39"/>
  </w:num>
  <w:num w:numId="41">
    <w:abstractNumId w:val="10"/>
  </w:num>
  <w:num w:numId="42">
    <w:abstractNumId w:val="27"/>
  </w:num>
  <w:num w:numId="43">
    <w:abstractNumId w:val="16"/>
  </w:num>
  <w:num w:numId="44">
    <w:abstractNumId w:val="13"/>
  </w:num>
  <w:num w:numId="45">
    <w:abstractNumId w:val="20"/>
  </w:num>
  <w:num w:numId="46">
    <w:abstractNumId w:val="24"/>
  </w:num>
  <w:num w:numId="47">
    <w:abstractNumId w:val="49"/>
  </w:num>
  <w:num w:numId="48">
    <w:abstractNumId w:val="17"/>
  </w:num>
  <w:num w:numId="49">
    <w:abstractNumId w:val="4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33"/>
    <w:rsid w:val="00017A56"/>
    <w:rsid w:val="000602F2"/>
    <w:rsid w:val="00060605"/>
    <w:rsid w:val="000711C0"/>
    <w:rsid w:val="000848C2"/>
    <w:rsid w:val="000853D6"/>
    <w:rsid w:val="000A6D87"/>
    <w:rsid w:val="000B16F2"/>
    <w:rsid w:val="000C0D9F"/>
    <w:rsid w:val="000E65F1"/>
    <w:rsid w:val="000F796A"/>
    <w:rsid w:val="00100FD4"/>
    <w:rsid w:val="00126E5D"/>
    <w:rsid w:val="00157E20"/>
    <w:rsid w:val="00161BBB"/>
    <w:rsid w:val="00166288"/>
    <w:rsid w:val="0018058A"/>
    <w:rsid w:val="001B2D14"/>
    <w:rsid w:val="001C2459"/>
    <w:rsid w:val="001C3F00"/>
    <w:rsid w:val="002076B5"/>
    <w:rsid w:val="00213437"/>
    <w:rsid w:val="002166C1"/>
    <w:rsid w:val="00227374"/>
    <w:rsid w:val="002305F2"/>
    <w:rsid w:val="00271B50"/>
    <w:rsid w:val="002A6636"/>
    <w:rsid w:val="002A7E5E"/>
    <w:rsid w:val="002D7A83"/>
    <w:rsid w:val="00310431"/>
    <w:rsid w:val="00315062"/>
    <w:rsid w:val="0031749D"/>
    <w:rsid w:val="003658D4"/>
    <w:rsid w:val="0037719D"/>
    <w:rsid w:val="003774E2"/>
    <w:rsid w:val="00382C8C"/>
    <w:rsid w:val="003A556C"/>
    <w:rsid w:val="003B14F8"/>
    <w:rsid w:val="003D06F1"/>
    <w:rsid w:val="003D65FA"/>
    <w:rsid w:val="00412078"/>
    <w:rsid w:val="0041308E"/>
    <w:rsid w:val="00424C17"/>
    <w:rsid w:val="00451AEA"/>
    <w:rsid w:val="00460886"/>
    <w:rsid w:val="004674E6"/>
    <w:rsid w:val="00477557"/>
    <w:rsid w:val="004C39FD"/>
    <w:rsid w:val="004D0D8F"/>
    <w:rsid w:val="004F2D2B"/>
    <w:rsid w:val="00503F44"/>
    <w:rsid w:val="00586923"/>
    <w:rsid w:val="005B58EA"/>
    <w:rsid w:val="005B7B32"/>
    <w:rsid w:val="005D1DAF"/>
    <w:rsid w:val="005F7043"/>
    <w:rsid w:val="00636614"/>
    <w:rsid w:val="0063759A"/>
    <w:rsid w:val="00647AE2"/>
    <w:rsid w:val="006A4FC3"/>
    <w:rsid w:val="006B0F3C"/>
    <w:rsid w:val="006B431A"/>
    <w:rsid w:val="006C5900"/>
    <w:rsid w:val="006E0BB9"/>
    <w:rsid w:val="00712B13"/>
    <w:rsid w:val="00722A09"/>
    <w:rsid w:val="007303A7"/>
    <w:rsid w:val="007420A5"/>
    <w:rsid w:val="00776DD5"/>
    <w:rsid w:val="007913F9"/>
    <w:rsid w:val="007B355C"/>
    <w:rsid w:val="007B7EFF"/>
    <w:rsid w:val="007C1FA5"/>
    <w:rsid w:val="007D227C"/>
    <w:rsid w:val="007F5D95"/>
    <w:rsid w:val="007F6850"/>
    <w:rsid w:val="0080393E"/>
    <w:rsid w:val="00806976"/>
    <w:rsid w:val="008273FF"/>
    <w:rsid w:val="008318F9"/>
    <w:rsid w:val="00832F9F"/>
    <w:rsid w:val="00847426"/>
    <w:rsid w:val="008608A1"/>
    <w:rsid w:val="00892497"/>
    <w:rsid w:val="008B0901"/>
    <w:rsid w:val="008B2849"/>
    <w:rsid w:val="008E3027"/>
    <w:rsid w:val="008F57CF"/>
    <w:rsid w:val="008F7967"/>
    <w:rsid w:val="00923B57"/>
    <w:rsid w:val="0095682B"/>
    <w:rsid w:val="00971991"/>
    <w:rsid w:val="009A552F"/>
    <w:rsid w:val="009B7BAC"/>
    <w:rsid w:val="009F42B5"/>
    <w:rsid w:val="00A02B99"/>
    <w:rsid w:val="00A556ED"/>
    <w:rsid w:val="00A64D44"/>
    <w:rsid w:val="00A918DB"/>
    <w:rsid w:val="00AA7DA0"/>
    <w:rsid w:val="00AC3A97"/>
    <w:rsid w:val="00AC4B28"/>
    <w:rsid w:val="00AF5DB4"/>
    <w:rsid w:val="00AF6370"/>
    <w:rsid w:val="00B158AB"/>
    <w:rsid w:val="00B3292F"/>
    <w:rsid w:val="00B55D39"/>
    <w:rsid w:val="00B6018D"/>
    <w:rsid w:val="00B60A89"/>
    <w:rsid w:val="00B65B9F"/>
    <w:rsid w:val="00B9313A"/>
    <w:rsid w:val="00BD7800"/>
    <w:rsid w:val="00BF0F87"/>
    <w:rsid w:val="00C00006"/>
    <w:rsid w:val="00C057D1"/>
    <w:rsid w:val="00C4178A"/>
    <w:rsid w:val="00C521B2"/>
    <w:rsid w:val="00C77292"/>
    <w:rsid w:val="00CA3C4A"/>
    <w:rsid w:val="00CF6C32"/>
    <w:rsid w:val="00D11793"/>
    <w:rsid w:val="00D13878"/>
    <w:rsid w:val="00D31F42"/>
    <w:rsid w:val="00D415CC"/>
    <w:rsid w:val="00D462F3"/>
    <w:rsid w:val="00D47D00"/>
    <w:rsid w:val="00D60919"/>
    <w:rsid w:val="00D73BEE"/>
    <w:rsid w:val="00D87DE5"/>
    <w:rsid w:val="00D90B51"/>
    <w:rsid w:val="00DA47AA"/>
    <w:rsid w:val="00DB052B"/>
    <w:rsid w:val="00DB32E8"/>
    <w:rsid w:val="00DD1E5D"/>
    <w:rsid w:val="00E0398A"/>
    <w:rsid w:val="00E24B03"/>
    <w:rsid w:val="00E41A70"/>
    <w:rsid w:val="00E63A33"/>
    <w:rsid w:val="00EE79E5"/>
    <w:rsid w:val="00EF76BD"/>
    <w:rsid w:val="00F01F49"/>
    <w:rsid w:val="00F2330B"/>
    <w:rsid w:val="00F34E8F"/>
    <w:rsid w:val="00F44DEA"/>
    <w:rsid w:val="00F46F82"/>
    <w:rsid w:val="00F92B01"/>
    <w:rsid w:val="00F9738E"/>
    <w:rsid w:val="00FB2557"/>
    <w:rsid w:val="00FC0AAF"/>
    <w:rsid w:val="00FC12EA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850FE-FE68-4B85-A7C0-F035424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H SarabunPSK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A33"/>
    <w:pPr>
      <w:spacing w:after="120" w:line="240" w:lineRule="auto"/>
    </w:pPr>
    <w:rPr>
      <w:rFonts w:ascii="Cordia New" w:eastAsia="Times New Roman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Heading Char,En tête 1 Char,(ก) List Paragraph Char,รายการย่อหน้า 1 Char,วงกลม Char,ย่อหน้า# 1 Char,Inhaltsverzeichnis Char,eq2 Char,List Paragraph3 Char,List Para 1 Char,TOC etc. Char,List Paragraph - RFP Char,List Title Char"/>
    <w:link w:val="ListParagraph"/>
    <w:uiPriority w:val="34"/>
    <w:qFormat/>
    <w:locked/>
    <w:rsid w:val="00E63A33"/>
    <w:rPr>
      <w:rFonts w:ascii="Calibri" w:hAnsi="Calibri"/>
      <w:sz w:val="22"/>
      <w:szCs w:val="28"/>
    </w:rPr>
  </w:style>
  <w:style w:type="paragraph" w:styleId="ListParagraph">
    <w:name w:val="List Paragraph"/>
    <w:aliases w:val="Table Heading,En tête 1,(ก) List Paragraph,รายการย่อหน้า 1,วงกลม,ย่อหน้า# 1,Inhaltsverzeichnis,eq2,List Paragraph3,List Para 1,TOC etc.,List Paragraph - RFP,Bullet Styles para,List Title,ย่อย3,table,List Paragraph5,List Paragraph1,ÂèÍÂ3"/>
    <w:basedOn w:val="Normal"/>
    <w:link w:val="ListParagraphChar"/>
    <w:uiPriority w:val="34"/>
    <w:qFormat/>
    <w:rsid w:val="00E63A33"/>
    <w:pPr>
      <w:spacing w:after="200" w:line="276" w:lineRule="auto"/>
      <w:ind w:left="720"/>
    </w:pPr>
    <w:rPr>
      <w:rFonts w:ascii="Calibri" w:eastAsiaTheme="minorHAnsi" w:hAnsi="Calibri" w:cs="TH SarabunPS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5D"/>
    <w:pPr>
      <w:spacing w:after="0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5D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0393E"/>
    <w:pPr>
      <w:tabs>
        <w:tab w:val="center" w:pos="4513"/>
        <w:tab w:val="right" w:pos="9026"/>
      </w:tabs>
      <w:spacing w:after="0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0393E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0393E"/>
    <w:pPr>
      <w:tabs>
        <w:tab w:val="center" w:pos="4513"/>
        <w:tab w:val="right" w:pos="9026"/>
      </w:tabs>
      <w:spacing w:after="0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0393E"/>
    <w:rPr>
      <w:rFonts w:ascii="Cordia New" w:eastAsia="Times New Roman" w:hAnsi="Cordia New" w:cs="Angsana New"/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6F1"/>
    <w:pPr>
      <w:spacing w:after="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6F1"/>
    <w:rPr>
      <w:rFonts w:asciiTheme="minorHAnsi" w:hAnsiTheme="minorHAnsi" w:cstheme="minorBidi"/>
      <w:sz w:val="20"/>
      <w:szCs w:val="25"/>
    </w:rPr>
  </w:style>
  <w:style w:type="character" w:styleId="FootnoteReference">
    <w:name w:val="footnote reference"/>
    <w:uiPriority w:val="99"/>
    <w:rsid w:val="003D06F1"/>
    <w:rPr>
      <w:rFonts w:ascii="Times New Roman" w:hAnsi="Times New Roman" w:cs="EucrosiaUPC" w:hint="default"/>
      <w:sz w:val="20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326B-5E87-48D3-9072-488E7C5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7667</Words>
  <Characters>43706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</dc:creator>
  <cp:keywords/>
  <dc:description/>
  <cp:lastModifiedBy>NHRC63060PC</cp:lastModifiedBy>
  <cp:revision>2</cp:revision>
  <cp:lastPrinted>2022-09-09T07:14:00Z</cp:lastPrinted>
  <dcterms:created xsi:type="dcterms:W3CDTF">2022-10-28T08:12:00Z</dcterms:created>
  <dcterms:modified xsi:type="dcterms:W3CDTF">2022-10-28T08:12:00Z</dcterms:modified>
</cp:coreProperties>
</file>